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7B86" w14:textId="77777777" w:rsidR="00C45CED" w:rsidRPr="000F4A85" w:rsidRDefault="00C45CED" w:rsidP="00C45CED">
      <w:pPr>
        <w:pBdr>
          <w:top w:val="nil"/>
          <w:left w:val="nil"/>
          <w:bottom w:val="single" w:sz="4" w:space="1" w:color="000000"/>
          <w:right w:val="nil"/>
          <w:between w:val="nil"/>
        </w:pBdr>
        <w:spacing w:line="360" w:lineRule="auto"/>
        <w:ind w:hanging="2"/>
        <w:jc w:val="both"/>
        <w:rPr>
          <w:color w:val="000000"/>
          <w:sz w:val="24"/>
          <w:szCs w:val="24"/>
        </w:rPr>
      </w:pPr>
      <w:r w:rsidRPr="000F4A85">
        <w:rPr>
          <w:color w:val="000000"/>
          <w:sz w:val="24"/>
          <w:szCs w:val="24"/>
        </w:rPr>
        <w:t xml:space="preserve">STHM </w:t>
      </w:r>
      <w:proofErr w:type="spellStart"/>
      <w:r w:rsidRPr="000F4A85">
        <w:rPr>
          <w:color w:val="000000"/>
          <w:sz w:val="24"/>
          <w:szCs w:val="24"/>
        </w:rPr>
        <w:t>Literate</w:t>
      </w:r>
      <w:proofErr w:type="spellEnd"/>
      <w:r w:rsidRPr="000F4A85">
        <w:rPr>
          <w:color w:val="000000"/>
          <w:sz w:val="24"/>
          <w:szCs w:val="24"/>
        </w:rPr>
        <w:t xml:space="preserve">: Jurnal Hukum Militer &amp; Hukum Kesehatan, e-ISSN: </w:t>
      </w:r>
      <w:r w:rsidRPr="000F4A85">
        <w:rPr>
          <w:b/>
          <w:bCs/>
          <w:color w:val="000000"/>
          <w:sz w:val="24"/>
          <w:szCs w:val="24"/>
        </w:rPr>
        <w:t>3026-4278</w:t>
      </w:r>
    </w:p>
    <w:p w14:paraId="7B326F6F" w14:textId="77777777" w:rsidR="00C45CED" w:rsidRPr="000F4A85" w:rsidRDefault="00C45CED" w:rsidP="00C45CED">
      <w:pPr>
        <w:pBdr>
          <w:top w:val="nil"/>
          <w:left w:val="nil"/>
          <w:bottom w:val="single" w:sz="4" w:space="1" w:color="000000"/>
          <w:right w:val="nil"/>
          <w:between w:val="nil"/>
        </w:pBdr>
        <w:spacing w:line="360" w:lineRule="auto"/>
        <w:ind w:hanging="2"/>
        <w:jc w:val="both"/>
        <w:rPr>
          <w:color w:val="000000"/>
          <w:sz w:val="24"/>
          <w:szCs w:val="24"/>
        </w:rPr>
      </w:pPr>
      <w:r w:rsidRPr="000F4A85">
        <w:rPr>
          <w:color w:val="000000"/>
          <w:sz w:val="24"/>
          <w:szCs w:val="24"/>
        </w:rPr>
        <w:t>Vol</w:t>
      </w:r>
      <w:r w:rsidRPr="000F4A85">
        <w:rPr>
          <w:smallCaps/>
          <w:color w:val="000000"/>
          <w:sz w:val="24"/>
          <w:szCs w:val="24"/>
        </w:rPr>
        <w:t xml:space="preserve">. </w:t>
      </w:r>
      <w:r>
        <w:rPr>
          <w:smallCaps/>
          <w:color w:val="000000"/>
          <w:sz w:val="24"/>
          <w:szCs w:val="24"/>
        </w:rPr>
        <w:t>20</w:t>
      </w:r>
      <w:r w:rsidRPr="000F4A85">
        <w:rPr>
          <w:smallCaps/>
          <w:color w:val="000000"/>
          <w:sz w:val="24"/>
          <w:szCs w:val="24"/>
        </w:rPr>
        <w:t xml:space="preserve"> </w:t>
      </w:r>
      <w:r w:rsidRPr="000F4A85">
        <w:rPr>
          <w:color w:val="000000"/>
          <w:sz w:val="24"/>
          <w:szCs w:val="24"/>
        </w:rPr>
        <w:t>No</w:t>
      </w:r>
      <w:r w:rsidRPr="000F4A85">
        <w:rPr>
          <w:smallCaps/>
          <w:color w:val="000000"/>
          <w:sz w:val="24"/>
          <w:szCs w:val="24"/>
        </w:rPr>
        <w:t xml:space="preserve">. </w:t>
      </w:r>
      <w:r>
        <w:rPr>
          <w:smallCaps/>
          <w:color w:val="000000"/>
          <w:sz w:val="24"/>
          <w:szCs w:val="24"/>
        </w:rPr>
        <w:t xml:space="preserve">I </w:t>
      </w:r>
      <w:r w:rsidRPr="000F4A85">
        <w:rPr>
          <w:smallCaps/>
          <w:color w:val="000000"/>
          <w:sz w:val="24"/>
          <w:szCs w:val="24"/>
        </w:rPr>
        <w:t xml:space="preserve"> </w:t>
      </w:r>
      <w:r>
        <w:rPr>
          <w:color w:val="000000"/>
          <w:sz w:val="24"/>
          <w:szCs w:val="24"/>
        </w:rPr>
        <w:t>Februari</w:t>
      </w:r>
      <w:r w:rsidRPr="000F4A85">
        <w:rPr>
          <w:color w:val="000000"/>
          <w:sz w:val="24"/>
          <w:szCs w:val="24"/>
        </w:rPr>
        <w:t xml:space="preserve"> 2026</w:t>
      </w:r>
    </w:p>
    <w:p w14:paraId="58E9F886" w14:textId="77777777" w:rsidR="00C45CED" w:rsidRDefault="00C45CED" w:rsidP="00C45CED">
      <w:pPr>
        <w:spacing w:line="360" w:lineRule="auto"/>
        <w:rPr>
          <w:rFonts w:eastAsia="Batang"/>
          <w:b/>
          <w:bCs/>
          <w:sz w:val="24"/>
          <w:szCs w:val="24"/>
          <w:lang w:val="en-US" w:eastAsia="ko-KR"/>
        </w:rPr>
      </w:pPr>
    </w:p>
    <w:p w14:paraId="375EA2CE" w14:textId="49760B39" w:rsidR="00BD3A7E" w:rsidRDefault="00000000">
      <w:pPr>
        <w:spacing w:before="65" w:line="360" w:lineRule="auto"/>
        <w:ind w:left="462" w:right="307"/>
        <w:jc w:val="center"/>
        <w:rPr>
          <w:b/>
          <w:sz w:val="26"/>
        </w:rPr>
      </w:pPr>
      <w:r>
        <w:rPr>
          <w:b/>
          <w:sz w:val="26"/>
        </w:rPr>
        <w:t>Aspek</w:t>
      </w:r>
      <w:r>
        <w:rPr>
          <w:b/>
          <w:spacing w:val="-7"/>
          <w:sz w:val="26"/>
        </w:rPr>
        <w:t xml:space="preserve"> </w:t>
      </w:r>
      <w:r>
        <w:rPr>
          <w:b/>
          <w:sz w:val="26"/>
        </w:rPr>
        <w:t>Hukum</w:t>
      </w:r>
      <w:r>
        <w:rPr>
          <w:b/>
          <w:spacing w:val="-6"/>
          <w:sz w:val="26"/>
        </w:rPr>
        <w:t xml:space="preserve"> </w:t>
      </w:r>
      <w:r>
        <w:rPr>
          <w:b/>
          <w:sz w:val="26"/>
        </w:rPr>
        <w:t>dalam</w:t>
      </w:r>
      <w:r>
        <w:rPr>
          <w:b/>
          <w:spacing w:val="-6"/>
          <w:sz w:val="26"/>
        </w:rPr>
        <w:t xml:space="preserve"> </w:t>
      </w:r>
      <w:r>
        <w:rPr>
          <w:b/>
          <w:sz w:val="26"/>
        </w:rPr>
        <w:t>Proses</w:t>
      </w:r>
      <w:r>
        <w:rPr>
          <w:b/>
          <w:spacing w:val="-7"/>
          <w:sz w:val="26"/>
        </w:rPr>
        <w:t xml:space="preserve"> </w:t>
      </w:r>
      <w:r>
        <w:rPr>
          <w:b/>
          <w:sz w:val="26"/>
        </w:rPr>
        <w:t>Verifikasi</w:t>
      </w:r>
      <w:r>
        <w:rPr>
          <w:b/>
          <w:spacing w:val="-6"/>
          <w:sz w:val="26"/>
        </w:rPr>
        <w:t xml:space="preserve"> </w:t>
      </w:r>
      <w:r>
        <w:rPr>
          <w:b/>
          <w:sz w:val="26"/>
        </w:rPr>
        <w:t>Klaim</w:t>
      </w:r>
      <w:r>
        <w:rPr>
          <w:b/>
          <w:spacing w:val="-5"/>
          <w:sz w:val="26"/>
        </w:rPr>
        <w:t xml:space="preserve"> </w:t>
      </w:r>
      <w:r>
        <w:rPr>
          <w:b/>
          <w:sz w:val="26"/>
        </w:rPr>
        <w:t>Jaminan</w:t>
      </w:r>
      <w:r>
        <w:rPr>
          <w:b/>
          <w:spacing w:val="-7"/>
          <w:sz w:val="26"/>
        </w:rPr>
        <w:t xml:space="preserve"> </w:t>
      </w:r>
      <w:r>
        <w:rPr>
          <w:b/>
          <w:sz w:val="26"/>
        </w:rPr>
        <w:t>Kesehatan Nasional oleh BPJS Kesehatan</w:t>
      </w:r>
    </w:p>
    <w:p w14:paraId="44987F91" w14:textId="77777777" w:rsidR="00BD3A7E" w:rsidRDefault="00BD3A7E">
      <w:pPr>
        <w:pStyle w:val="BodyText"/>
        <w:spacing w:before="112"/>
        <w:ind w:left="0" w:firstLine="0"/>
        <w:jc w:val="left"/>
        <w:rPr>
          <w:b/>
          <w:sz w:val="26"/>
        </w:rPr>
      </w:pPr>
    </w:p>
    <w:p w14:paraId="2962C980" w14:textId="77777777" w:rsidR="00BD3A7E" w:rsidRDefault="00000000">
      <w:pPr>
        <w:pStyle w:val="BodyText"/>
        <w:ind w:left="462" w:right="308" w:firstLine="0"/>
        <w:jc w:val="center"/>
      </w:pPr>
      <w:r>
        <w:t>Dimas</w:t>
      </w:r>
      <w:r>
        <w:rPr>
          <w:spacing w:val="-5"/>
        </w:rPr>
        <w:t xml:space="preserve"> </w:t>
      </w:r>
      <w:proofErr w:type="spellStart"/>
      <w:r>
        <w:t>Arryo</w:t>
      </w:r>
      <w:proofErr w:type="spellEnd"/>
      <w:r>
        <w:rPr>
          <w:spacing w:val="-3"/>
        </w:rPr>
        <w:t xml:space="preserve"> </w:t>
      </w:r>
      <w:proofErr w:type="spellStart"/>
      <w:r>
        <w:rPr>
          <w:spacing w:val="-2"/>
        </w:rPr>
        <w:t>Radytyo</w:t>
      </w:r>
      <w:proofErr w:type="spellEnd"/>
    </w:p>
    <w:p w14:paraId="4DD8F596" w14:textId="77777777" w:rsidR="00BD3A7E" w:rsidRDefault="00000000">
      <w:pPr>
        <w:pStyle w:val="BodyText"/>
        <w:spacing w:before="139"/>
        <w:ind w:left="462" w:right="308" w:firstLine="0"/>
        <w:jc w:val="center"/>
      </w:pPr>
      <w:r>
        <w:t>Sekolah</w:t>
      </w:r>
      <w:r>
        <w:rPr>
          <w:spacing w:val="-2"/>
        </w:rPr>
        <w:t xml:space="preserve"> </w:t>
      </w:r>
      <w:r>
        <w:t>Tinggi</w:t>
      </w:r>
      <w:r>
        <w:rPr>
          <w:spacing w:val="-1"/>
        </w:rPr>
        <w:t xml:space="preserve"> </w:t>
      </w:r>
      <w:r>
        <w:t>Hukum</w:t>
      </w:r>
      <w:r>
        <w:rPr>
          <w:spacing w:val="-1"/>
        </w:rPr>
        <w:t xml:space="preserve"> </w:t>
      </w:r>
      <w:r>
        <w:t>Militer</w:t>
      </w:r>
      <w:r>
        <w:rPr>
          <w:spacing w:val="-3"/>
        </w:rPr>
        <w:t xml:space="preserve"> </w:t>
      </w:r>
      <w:r>
        <w:t>“AHM-</w:t>
      </w:r>
      <w:r>
        <w:rPr>
          <w:spacing w:val="-4"/>
        </w:rPr>
        <w:t>PTHM”</w:t>
      </w:r>
    </w:p>
    <w:p w14:paraId="17525D47" w14:textId="77777777" w:rsidR="00BD3A7E" w:rsidRDefault="00000000">
      <w:pPr>
        <w:pStyle w:val="BodyText"/>
        <w:spacing w:before="137" w:line="360" w:lineRule="auto"/>
        <w:ind w:left="948" w:right="795" w:firstLine="0"/>
        <w:jc w:val="center"/>
      </w:pPr>
      <w:r>
        <w:t>Jl.</w:t>
      </w:r>
      <w:r>
        <w:rPr>
          <w:spacing w:val="-6"/>
        </w:rPr>
        <w:t xml:space="preserve"> </w:t>
      </w:r>
      <w:proofErr w:type="spellStart"/>
      <w:r>
        <w:t>Matraman</w:t>
      </w:r>
      <w:proofErr w:type="spellEnd"/>
      <w:r>
        <w:rPr>
          <w:spacing w:val="-6"/>
        </w:rPr>
        <w:t xml:space="preserve"> </w:t>
      </w:r>
      <w:r>
        <w:t>Raya</w:t>
      </w:r>
      <w:r>
        <w:rPr>
          <w:spacing w:val="-7"/>
        </w:rPr>
        <w:t xml:space="preserve"> </w:t>
      </w:r>
      <w:r>
        <w:t>No.126,</w:t>
      </w:r>
      <w:r>
        <w:rPr>
          <w:spacing w:val="-6"/>
        </w:rPr>
        <w:t xml:space="preserve"> </w:t>
      </w:r>
      <w:r>
        <w:t>RT.4/RW.3,</w:t>
      </w:r>
      <w:r>
        <w:rPr>
          <w:spacing w:val="-6"/>
        </w:rPr>
        <w:t xml:space="preserve"> </w:t>
      </w:r>
      <w:r>
        <w:t>Kb.</w:t>
      </w:r>
      <w:r>
        <w:rPr>
          <w:spacing w:val="-6"/>
        </w:rPr>
        <w:t xml:space="preserve"> </w:t>
      </w:r>
      <w:r>
        <w:t>Manggis,</w:t>
      </w:r>
      <w:r>
        <w:rPr>
          <w:spacing w:val="-6"/>
        </w:rPr>
        <w:t xml:space="preserve"> </w:t>
      </w:r>
      <w:r>
        <w:t>Kec.</w:t>
      </w:r>
      <w:r>
        <w:rPr>
          <w:spacing w:val="-6"/>
        </w:rPr>
        <w:t xml:space="preserve"> </w:t>
      </w:r>
      <w:proofErr w:type="spellStart"/>
      <w:r>
        <w:t>Matraman</w:t>
      </w:r>
      <w:proofErr w:type="spellEnd"/>
      <w:r>
        <w:t>, Kota Jakarta Timur, Daerah Khusus Ibukota Jakarta 13150</w:t>
      </w:r>
    </w:p>
    <w:p w14:paraId="4DD121D7" w14:textId="77777777" w:rsidR="00BD3A7E" w:rsidRDefault="00000000">
      <w:pPr>
        <w:pStyle w:val="BodyText"/>
        <w:ind w:left="464" w:right="307" w:firstLine="0"/>
        <w:jc w:val="center"/>
      </w:pPr>
      <w:r>
        <w:t>E-</w:t>
      </w:r>
      <w:proofErr w:type="spellStart"/>
      <w:r>
        <w:t>mail</w:t>
      </w:r>
      <w:proofErr w:type="spellEnd"/>
      <w:r>
        <w:t>:</w:t>
      </w:r>
      <w:r>
        <w:rPr>
          <w:spacing w:val="-1"/>
        </w:rPr>
        <w:t xml:space="preserve"> </w:t>
      </w:r>
      <w:hyperlink r:id="rId7">
        <w:r>
          <w:rPr>
            <w:color w:val="467885"/>
            <w:spacing w:val="-2"/>
            <w:u w:val="single" w:color="467885"/>
          </w:rPr>
          <w:t>arryoradytyo@gmail.com</w:t>
        </w:r>
      </w:hyperlink>
    </w:p>
    <w:p w14:paraId="6B0C2605" w14:textId="77777777" w:rsidR="00BD3A7E" w:rsidRDefault="00BD3A7E">
      <w:pPr>
        <w:pStyle w:val="BodyText"/>
        <w:ind w:left="0" w:firstLine="0"/>
        <w:jc w:val="left"/>
      </w:pPr>
    </w:p>
    <w:p w14:paraId="569A595B" w14:textId="77777777" w:rsidR="00BD3A7E" w:rsidRDefault="00BD3A7E">
      <w:pPr>
        <w:pStyle w:val="BodyText"/>
        <w:spacing w:before="140"/>
        <w:ind w:left="0" w:firstLine="0"/>
        <w:jc w:val="left"/>
      </w:pPr>
    </w:p>
    <w:p w14:paraId="7A62D484" w14:textId="77777777" w:rsidR="00BD3A7E" w:rsidRDefault="00000000">
      <w:pPr>
        <w:ind w:left="466" w:right="307"/>
        <w:jc w:val="center"/>
        <w:rPr>
          <w:b/>
          <w:sz w:val="24"/>
        </w:rPr>
      </w:pPr>
      <w:r>
        <w:rPr>
          <w:b/>
          <w:spacing w:val="-2"/>
          <w:sz w:val="24"/>
        </w:rPr>
        <w:t>ABSTRAK</w:t>
      </w:r>
    </w:p>
    <w:p w14:paraId="3C7FD1B3" w14:textId="77777777" w:rsidR="00BD3A7E" w:rsidRDefault="00000000">
      <w:pPr>
        <w:pStyle w:val="BodyText"/>
        <w:spacing w:before="137"/>
        <w:ind w:left="468" w:right="309" w:firstLine="720"/>
      </w:pPr>
      <w:r>
        <w:t>Artikel ini menelaah aspek hukum verifikasi klaim Jaminan Kesehatan Nasional (JKN) oleh BPJS Kesehatan dengan pendekatan penelitian hukum normatif (</w:t>
      </w:r>
      <w:proofErr w:type="spellStart"/>
      <w:r>
        <w:t>statute</w:t>
      </w:r>
      <w:proofErr w:type="spellEnd"/>
      <w:r>
        <w:rPr>
          <w:spacing w:val="-14"/>
        </w:rPr>
        <w:t xml:space="preserve"> </w:t>
      </w:r>
      <w:r>
        <w:t>dan</w:t>
      </w:r>
      <w:r>
        <w:rPr>
          <w:spacing w:val="-13"/>
        </w:rPr>
        <w:t xml:space="preserve"> </w:t>
      </w:r>
      <w:r>
        <w:t>konseptual).</w:t>
      </w:r>
      <w:r>
        <w:rPr>
          <w:spacing w:val="-11"/>
        </w:rPr>
        <w:t xml:space="preserve"> </w:t>
      </w:r>
      <w:r>
        <w:t>Berlandaskan</w:t>
      </w:r>
      <w:r>
        <w:rPr>
          <w:spacing w:val="-11"/>
        </w:rPr>
        <w:t xml:space="preserve"> </w:t>
      </w:r>
      <w:r>
        <w:t>UU</w:t>
      </w:r>
      <w:r>
        <w:rPr>
          <w:spacing w:val="-14"/>
        </w:rPr>
        <w:t xml:space="preserve"> </w:t>
      </w:r>
      <w:r>
        <w:t>SJSN</w:t>
      </w:r>
      <w:r>
        <w:rPr>
          <w:spacing w:val="-11"/>
        </w:rPr>
        <w:t xml:space="preserve"> </w:t>
      </w:r>
      <w:r>
        <w:t>dan</w:t>
      </w:r>
      <w:r>
        <w:rPr>
          <w:spacing w:val="-13"/>
        </w:rPr>
        <w:t xml:space="preserve"> </w:t>
      </w:r>
      <w:r>
        <w:t>UU</w:t>
      </w:r>
      <w:r>
        <w:rPr>
          <w:spacing w:val="-14"/>
        </w:rPr>
        <w:t xml:space="preserve"> </w:t>
      </w:r>
      <w:r>
        <w:t>BPJS</w:t>
      </w:r>
      <w:r>
        <w:rPr>
          <w:spacing w:val="-12"/>
        </w:rPr>
        <w:t xml:space="preserve"> </w:t>
      </w:r>
      <w:r>
        <w:t>serta</w:t>
      </w:r>
      <w:r>
        <w:rPr>
          <w:spacing w:val="-12"/>
        </w:rPr>
        <w:t xml:space="preserve"> </w:t>
      </w:r>
      <w:r>
        <w:t>dielaborasi</w:t>
      </w:r>
      <w:r>
        <w:rPr>
          <w:spacing w:val="-12"/>
        </w:rPr>
        <w:t xml:space="preserve"> </w:t>
      </w:r>
      <w:r>
        <w:t xml:space="preserve">lewat Perpres 82/2018 jo. 59/2024, </w:t>
      </w:r>
      <w:proofErr w:type="spellStart"/>
      <w:r>
        <w:t>Permenkes</w:t>
      </w:r>
      <w:proofErr w:type="spellEnd"/>
      <w:r>
        <w:t xml:space="preserve"> 3/2023 dan 16/2019, kajian memetakan kewenangan, prosedur verifikasi administratif–klinis–tarif, dan tata kelola anti-</w:t>
      </w:r>
      <w:proofErr w:type="spellStart"/>
      <w:r>
        <w:t>fraud</w:t>
      </w:r>
      <w:proofErr w:type="spellEnd"/>
      <w:r>
        <w:t xml:space="preserve">. Temuan utama: (1) kerangka hukum memadai tetapi terfragmentasi sehingga perlu harmonisasi dan konsistensi implementasi; (2) titik kritis verifikasi berada pada kualitas rekam medis, ketepatan </w:t>
      </w:r>
      <w:proofErr w:type="spellStart"/>
      <w:r>
        <w:t>koding</w:t>
      </w:r>
      <w:proofErr w:type="spellEnd"/>
      <w:r>
        <w:t xml:space="preserve"> INA-</w:t>
      </w:r>
      <w:proofErr w:type="spellStart"/>
      <w:r>
        <w:t>CBGs</w:t>
      </w:r>
      <w:proofErr w:type="spellEnd"/>
      <w:r>
        <w:t xml:space="preserve">, kepatuhan tenggat, dan pengendalian </w:t>
      </w:r>
      <w:proofErr w:type="spellStart"/>
      <w:r>
        <w:t>fraud</w:t>
      </w:r>
      <w:proofErr w:type="spellEnd"/>
      <w:r>
        <w:t>; (3) digitalisasi e-</w:t>
      </w:r>
      <w:proofErr w:type="spellStart"/>
      <w:r>
        <w:t>Claim</w:t>
      </w:r>
      <w:proofErr w:type="spellEnd"/>
      <w:r>
        <w:t xml:space="preserve"> serta integrasi data meningkatkan transparansi dan </w:t>
      </w:r>
      <w:proofErr w:type="spellStart"/>
      <w:r>
        <w:t>ketertelusuran</w:t>
      </w:r>
      <w:proofErr w:type="spellEnd"/>
      <w:r>
        <w:t xml:space="preserve"> namun mensyaratkan standar </w:t>
      </w:r>
      <w:proofErr w:type="spellStart"/>
      <w:r>
        <w:t>interoperabilitas</w:t>
      </w:r>
      <w:proofErr w:type="spellEnd"/>
      <w:r>
        <w:t>, perlindungan data pribadi, dan kepastian pembuktian elektronik; (4) penyelesaian sengketa</w:t>
      </w:r>
      <w:r>
        <w:rPr>
          <w:spacing w:val="-13"/>
        </w:rPr>
        <w:t xml:space="preserve"> </w:t>
      </w:r>
      <w:r>
        <w:t>menuntut</w:t>
      </w:r>
      <w:r>
        <w:rPr>
          <w:spacing w:val="-12"/>
        </w:rPr>
        <w:t xml:space="preserve"> </w:t>
      </w:r>
      <w:r>
        <w:t>asas</w:t>
      </w:r>
      <w:r>
        <w:rPr>
          <w:spacing w:val="-12"/>
        </w:rPr>
        <w:t xml:space="preserve"> </w:t>
      </w:r>
      <w:proofErr w:type="spellStart"/>
      <w:r>
        <w:t>due</w:t>
      </w:r>
      <w:proofErr w:type="spellEnd"/>
      <w:r>
        <w:rPr>
          <w:spacing w:val="-13"/>
        </w:rPr>
        <w:t xml:space="preserve"> </w:t>
      </w:r>
      <w:proofErr w:type="spellStart"/>
      <w:r>
        <w:t>process</w:t>
      </w:r>
      <w:proofErr w:type="spellEnd"/>
      <w:r>
        <w:rPr>
          <w:spacing w:val="-12"/>
        </w:rPr>
        <w:t xml:space="preserve"> </w:t>
      </w:r>
      <w:r>
        <w:t>yang</w:t>
      </w:r>
      <w:r>
        <w:rPr>
          <w:spacing w:val="-13"/>
        </w:rPr>
        <w:t xml:space="preserve"> </w:t>
      </w:r>
      <w:r>
        <w:t>terukur</w:t>
      </w:r>
      <w:r>
        <w:rPr>
          <w:spacing w:val="-13"/>
        </w:rPr>
        <w:t xml:space="preserve"> </w:t>
      </w:r>
      <w:r>
        <w:t>(notifikasi,</w:t>
      </w:r>
      <w:r>
        <w:rPr>
          <w:spacing w:val="-12"/>
        </w:rPr>
        <w:t xml:space="preserve"> </w:t>
      </w:r>
      <w:r>
        <w:t>akses</w:t>
      </w:r>
      <w:r>
        <w:rPr>
          <w:spacing w:val="-12"/>
        </w:rPr>
        <w:t xml:space="preserve"> </w:t>
      </w:r>
      <w:r>
        <w:t>alasan</w:t>
      </w:r>
      <w:r>
        <w:rPr>
          <w:spacing w:val="-13"/>
        </w:rPr>
        <w:t xml:space="preserve"> </w:t>
      </w:r>
      <w:r>
        <w:t>koreksi,</w:t>
      </w:r>
      <w:r>
        <w:rPr>
          <w:spacing w:val="-12"/>
        </w:rPr>
        <w:t xml:space="preserve"> </w:t>
      </w:r>
      <w:r>
        <w:t>dan tenggat yang jelas). Artikel menawarkan solusi operasional: pedoman terpadu lintas regulasi,</w:t>
      </w:r>
      <w:r>
        <w:rPr>
          <w:spacing w:val="-11"/>
        </w:rPr>
        <w:t xml:space="preserve"> </w:t>
      </w:r>
      <w:r>
        <w:t>SLA</w:t>
      </w:r>
      <w:r>
        <w:rPr>
          <w:spacing w:val="-12"/>
        </w:rPr>
        <w:t xml:space="preserve"> </w:t>
      </w:r>
      <w:r>
        <w:t>nasional</w:t>
      </w:r>
      <w:r>
        <w:rPr>
          <w:spacing w:val="-11"/>
        </w:rPr>
        <w:t xml:space="preserve"> </w:t>
      </w:r>
      <w:r>
        <w:t>per</w:t>
      </w:r>
      <w:r>
        <w:rPr>
          <w:spacing w:val="-12"/>
        </w:rPr>
        <w:t xml:space="preserve"> </w:t>
      </w:r>
      <w:r>
        <w:t>tahapan,</w:t>
      </w:r>
      <w:r>
        <w:rPr>
          <w:spacing w:val="-12"/>
        </w:rPr>
        <w:t xml:space="preserve"> </w:t>
      </w:r>
      <w:r>
        <w:t>audit</w:t>
      </w:r>
      <w:r>
        <w:rPr>
          <w:spacing w:val="-11"/>
        </w:rPr>
        <w:t xml:space="preserve"> </w:t>
      </w:r>
      <w:r>
        <w:t>berbasis</w:t>
      </w:r>
      <w:r>
        <w:rPr>
          <w:spacing w:val="-11"/>
        </w:rPr>
        <w:t xml:space="preserve"> </w:t>
      </w:r>
      <w:r>
        <w:t>risiko,</w:t>
      </w:r>
      <w:r>
        <w:rPr>
          <w:spacing w:val="-11"/>
        </w:rPr>
        <w:t xml:space="preserve"> </w:t>
      </w:r>
      <w:r>
        <w:t>sertifikasi</w:t>
      </w:r>
      <w:r>
        <w:rPr>
          <w:spacing w:val="-11"/>
        </w:rPr>
        <w:t xml:space="preserve"> </w:t>
      </w:r>
      <w:proofErr w:type="spellStart"/>
      <w:r>
        <w:t>verifikator</w:t>
      </w:r>
      <w:proofErr w:type="spellEnd"/>
      <w:r>
        <w:t>–</w:t>
      </w:r>
      <w:proofErr w:type="spellStart"/>
      <w:r>
        <w:t>koder</w:t>
      </w:r>
      <w:proofErr w:type="spellEnd"/>
      <w:r>
        <w:t>, dan penguatan mediasi independen. Implikasi praktisnya</w:t>
      </w:r>
      <w:r>
        <w:rPr>
          <w:spacing w:val="-1"/>
        </w:rPr>
        <w:t xml:space="preserve"> </w:t>
      </w:r>
      <w:r>
        <w:t xml:space="preserve">ialah peningkatan kepastian pembayaran bagi </w:t>
      </w:r>
      <w:proofErr w:type="spellStart"/>
      <w:r>
        <w:t>faskes</w:t>
      </w:r>
      <w:proofErr w:type="spellEnd"/>
      <w:r>
        <w:t xml:space="preserve"> sembari menjaga kesinambungan Dana Jaminan Sosial.</w:t>
      </w:r>
    </w:p>
    <w:p w14:paraId="0E9CA2B6" w14:textId="77777777" w:rsidR="00BD3A7E" w:rsidRDefault="00BD3A7E">
      <w:pPr>
        <w:pStyle w:val="BodyText"/>
        <w:ind w:left="0" w:firstLine="0"/>
        <w:jc w:val="left"/>
      </w:pPr>
    </w:p>
    <w:p w14:paraId="2A1ADC10" w14:textId="77777777" w:rsidR="00BD3A7E" w:rsidRDefault="00000000">
      <w:pPr>
        <w:pStyle w:val="BodyText"/>
        <w:spacing w:before="1"/>
        <w:ind w:left="468" w:firstLine="0"/>
        <w:jc w:val="left"/>
      </w:pPr>
      <w:r>
        <w:rPr>
          <w:b/>
        </w:rPr>
        <w:t>Kata</w:t>
      </w:r>
      <w:r>
        <w:rPr>
          <w:b/>
          <w:spacing w:val="-9"/>
        </w:rPr>
        <w:t xml:space="preserve"> </w:t>
      </w:r>
      <w:r>
        <w:rPr>
          <w:b/>
        </w:rPr>
        <w:t>Kunci:</w:t>
      </w:r>
      <w:r>
        <w:rPr>
          <w:b/>
          <w:spacing w:val="-8"/>
        </w:rPr>
        <w:t xml:space="preserve"> </w:t>
      </w:r>
      <w:r>
        <w:t>verifikasi</w:t>
      </w:r>
      <w:r>
        <w:rPr>
          <w:spacing w:val="-9"/>
        </w:rPr>
        <w:t xml:space="preserve"> </w:t>
      </w:r>
      <w:r>
        <w:t>klaim,</w:t>
      </w:r>
      <w:r>
        <w:rPr>
          <w:spacing w:val="-9"/>
        </w:rPr>
        <w:t xml:space="preserve"> </w:t>
      </w:r>
      <w:r>
        <w:t>BPJS</w:t>
      </w:r>
      <w:r>
        <w:rPr>
          <w:spacing w:val="-8"/>
        </w:rPr>
        <w:t xml:space="preserve"> </w:t>
      </w:r>
      <w:r>
        <w:t>Kesehatan,</w:t>
      </w:r>
      <w:r>
        <w:rPr>
          <w:spacing w:val="-9"/>
        </w:rPr>
        <w:t xml:space="preserve"> </w:t>
      </w:r>
      <w:r>
        <w:t>JKN,</w:t>
      </w:r>
      <w:r>
        <w:rPr>
          <w:spacing w:val="-9"/>
        </w:rPr>
        <w:t xml:space="preserve"> </w:t>
      </w:r>
      <w:r>
        <w:t>INA-CBG,</w:t>
      </w:r>
      <w:r>
        <w:rPr>
          <w:spacing w:val="-9"/>
        </w:rPr>
        <w:t xml:space="preserve"> </w:t>
      </w:r>
      <w:r>
        <w:t>anti-</w:t>
      </w:r>
      <w:proofErr w:type="spellStart"/>
      <w:r>
        <w:t>fraud</w:t>
      </w:r>
      <w:proofErr w:type="spellEnd"/>
      <w:r>
        <w:t>,</w:t>
      </w:r>
      <w:r>
        <w:rPr>
          <w:spacing w:val="-9"/>
        </w:rPr>
        <w:t xml:space="preserve"> </w:t>
      </w:r>
      <w:r>
        <w:t xml:space="preserve">sengketa </w:t>
      </w:r>
      <w:r>
        <w:rPr>
          <w:spacing w:val="-2"/>
        </w:rPr>
        <w:t>klaim</w:t>
      </w:r>
    </w:p>
    <w:p w14:paraId="3698A4DD" w14:textId="77777777" w:rsidR="00BD3A7E" w:rsidRDefault="00BD3A7E">
      <w:pPr>
        <w:pStyle w:val="BodyText"/>
        <w:ind w:left="0" w:firstLine="0"/>
        <w:jc w:val="left"/>
      </w:pPr>
    </w:p>
    <w:p w14:paraId="18F9847C" w14:textId="77777777" w:rsidR="00BD3A7E" w:rsidRDefault="00000000">
      <w:pPr>
        <w:pStyle w:val="BodyText"/>
        <w:ind w:left="464" w:right="307" w:firstLine="0"/>
        <w:jc w:val="center"/>
      </w:pPr>
      <w:r>
        <w:rPr>
          <w:spacing w:val="-2"/>
        </w:rPr>
        <w:t>ABSTRACT</w:t>
      </w:r>
    </w:p>
    <w:p w14:paraId="444B863F" w14:textId="23C22C8C" w:rsidR="00BD3A7E" w:rsidRDefault="00000000" w:rsidP="00C45CED">
      <w:pPr>
        <w:pStyle w:val="BodyText"/>
        <w:ind w:left="468" w:right="311" w:firstLine="720"/>
        <w:rPr>
          <w:rFonts w:ascii="Trebuchet MS"/>
        </w:rPr>
        <w:sectPr w:rsidR="00BD3A7E" w:rsidSect="007775CD">
          <w:footerReference w:type="default" r:id="rId8"/>
          <w:type w:val="continuous"/>
          <w:pgSz w:w="12240" w:h="15840"/>
          <w:pgMar w:top="1780" w:right="1440" w:bottom="280" w:left="1800" w:header="57" w:footer="720" w:gutter="0"/>
          <w:cols w:space="720"/>
          <w:docGrid w:linePitch="299"/>
        </w:sectPr>
      </w:pPr>
      <w:proofErr w:type="spellStart"/>
      <w:r>
        <w:t>This</w:t>
      </w:r>
      <w:proofErr w:type="spellEnd"/>
      <w:r>
        <w:rPr>
          <w:spacing w:val="-7"/>
        </w:rPr>
        <w:t xml:space="preserve"> </w:t>
      </w:r>
      <w:proofErr w:type="spellStart"/>
      <w:r>
        <w:t>article</w:t>
      </w:r>
      <w:proofErr w:type="spellEnd"/>
      <w:r>
        <w:rPr>
          <w:spacing w:val="-5"/>
        </w:rPr>
        <w:t xml:space="preserve"> </w:t>
      </w:r>
      <w:proofErr w:type="spellStart"/>
      <w:r>
        <w:t>examines</w:t>
      </w:r>
      <w:proofErr w:type="spellEnd"/>
      <w:r>
        <w:rPr>
          <w:spacing w:val="-7"/>
        </w:rPr>
        <w:t xml:space="preserve"> </w:t>
      </w:r>
      <w:proofErr w:type="spellStart"/>
      <w:r>
        <w:t>the</w:t>
      </w:r>
      <w:proofErr w:type="spellEnd"/>
      <w:r>
        <w:rPr>
          <w:spacing w:val="-6"/>
        </w:rPr>
        <w:t xml:space="preserve"> </w:t>
      </w:r>
      <w:r>
        <w:t>legal</w:t>
      </w:r>
      <w:r>
        <w:rPr>
          <w:spacing w:val="-7"/>
        </w:rPr>
        <w:t xml:space="preserve"> </w:t>
      </w:r>
      <w:proofErr w:type="spellStart"/>
      <w:r>
        <w:t>dimensions</w:t>
      </w:r>
      <w:proofErr w:type="spellEnd"/>
      <w:r>
        <w:rPr>
          <w:spacing w:val="-7"/>
        </w:rPr>
        <w:t xml:space="preserve"> </w:t>
      </w:r>
      <w:proofErr w:type="spellStart"/>
      <w:r>
        <w:t>of</w:t>
      </w:r>
      <w:proofErr w:type="spellEnd"/>
      <w:r>
        <w:rPr>
          <w:spacing w:val="-5"/>
        </w:rPr>
        <w:t xml:space="preserve"> </w:t>
      </w:r>
      <w:proofErr w:type="spellStart"/>
      <w:r>
        <w:t>claim</w:t>
      </w:r>
      <w:proofErr w:type="spellEnd"/>
      <w:r>
        <w:rPr>
          <w:spacing w:val="-7"/>
        </w:rPr>
        <w:t xml:space="preserve"> </w:t>
      </w:r>
      <w:proofErr w:type="spellStart"/>
      <w:r>
        <w:t>verification</w:t>
      </w:r>
      <w:proofErr w:type="spellEnd"/>
      <w:r>
        <w:rPr>
          <w:spacing w:val="-7"/>
        </w:rPr>
        <w:t xml:space="preserve"> </w:t>
      </w:r>
      <w:r>
        <w:t>in</w:t>
      </w:r>
      <w:r>
        <w:rPr>
          <w:spacing w:val="-5"/>
        </w:rPr>
        <w:t xml:space="preserve"> </w:t>
      </w:r>
      <w:proofErr w:type="spellStart"/>
      <w:r>
        <w:t>Indonesia’s</w:t>
      </w:r>
      <w:proofErr w:type="spellEnd"/>
      <w:r>
        <w:t xml:space="preserve"> National</w:t>
      </w:r>
      <w:r>
        <w:rPr>
          <w:spacing w:val="-2"/>
        </w:rPr>
        <w:t xml:space="preserve"> </w:t>
      </w:r>
      <w:proofErr w:type="spellStart"/>
      <w:r>
        <w:t>Health</w:t>
      </w:r>
      <w:proofErr w:type="spellEnd"/>
      <w:r>
        <w:rPr>
          <w:spacing w:val="-1"/>
        </w:rPr>
        <w:t xml:space="preserve"> </w:t>
      </w:r>
      <w:r>
        <w:t>Insurance</w:t>
      </w:r>
      <w:r>
        <w:rPr>
          <w:spacing w:val="-3"/>
        </w:rPr>
        <w:t xml:space="preserve"> </w:t>
      </w:r>
      <w:r>
        <w:t>(JKN)</w:t>
      </w:r>
      <w:r>
        <w:rPr>
          <w:spacing w:val="-2"/>
        </w:rPr>
        <w:t xml:space="preserve"> </w:t>
      </w:r>
      <w:proofErr w:type="spellStart"/>
      <w:r>
        <w:t>administered</w:t>
      </w:r>
      <w:proofErr w:type="spellEnd"/>
      <w:r>
        <w:rPr>
          <w:spacing w:val="-2"/>
        </w:rPr>
        <w:t xml:space="preserve"> </w:t>
      </w:r>
      <w:proofErr w:type="spellStart"/>
      <w:r>
        <w:t>by</w:t>
      </w:r>
      <w:proofErr w:type="spellEnd"/>
      <w:r>
        <w:rPr>
          <w:spacing w:val="-1"/>
        </w:rPr>
        <w:t xml:space="preserve"> </w:t>
      </w:r>
      <w:r>
        <w:t>BPJS</w:t>
      </w:r>
      <w:r>
        <w:rPr>
          <w:spacing w:val="-2"/>
        </w:rPr>
        <w:t xml:space="preserve"> </w:t>
      </w:r>
      <w:r>
        <w:t>Kesehatan</w:t>
      </w:r>
      <w:r>
        <w:rPr>
          <w:spacing w:val="-3"/>
        </w:rPr>
        <w:t xml:space="preserve"> </w:t>
      </w:r>
      <w:proofErr w:type="spellStart"/>
      <w:r>
        <w:t>using</w:t>
      </w:r>
      <w:proofErr w:type="spellEnd"/>
      <w:r>
        <w:rPr>
          <w:spacing w:val="-2"/>
        </w:rPr>
        <w:t xml:space="preserve"> </w:t>
      </w:r>
      <w:r>
        <w:t>a</w:t>
      </w:r>
      <w:r>
        <w:rPr>
          <w:spacing w:val="-3"/>
        </w:rPr>
        <w:t xml:space="preserve"> </w:t>
      </w:r>
      <w:proofErr w:type="spellStart"/>
      <w:r>
        <w:t>normative</w:t>
      </w:r>
      <w:proofErr w:type="spellEnd"/>
      <w:r>
        <w:t xml:space="preserve"> legal</w:t>
      </w:r>
      <w:r>
        <w:rPr>
          <w:spacing w:val="-6"/>
        </w:rPr>
        <w:t xml:space="preserve"> </w:t>
      </w:r>
      <w:proofErr w:type="spellStart"/>
      <w:r>
        <w:t>method</w:t>
      </w:r>
      <w:proofErr w:type="spellEnd"/>
      <w:r>
        <w:rPr>
          <w:spacing w:val="-6"/>
        </w:rPr>
        <w:t xml:space="preserve"> </w:t>
      </w:r>
      <w:r>
        <w:t>(</w:t>
      </w:r>
      <w:proofErr w:type="spellStart"/>
      <w:r>
        <w:t>statute</w:t>
      </w:r>
      <w:proofErr w:type="spellEnd"/>
      <w:r>
        <w:rPr>
          <w:spacing w:val="-5"/>
        </w:rPr>
        <w:t xml:space="preserve"> </w:t>
      </w:r>
      <w:proofErr w:type="spellStart"/>
      <w:r>
        <w:t>and</w:t>
      </w:r>
      <w:proofErr w:type="spellEnd"/>
      <w:r>
        <w:rPr>
          <w:spacing w:val="-5"/>
        </w:rPr>
        <w:t xml:space="preserve"> </w:t>
      </w:r>
      <w:proofErr w:type="spellStart"/>
      <w:r>
        <w:t>conceptual</w:t>
      </w:r>
      <w:proofErr w:type="spellEnd"/>
      <w:r>
        <w:rPr>
          <w:spacing w:val="-6"/>
        </w:rPr>
        <w:t xml:space="preserve"> </w:t>
      </w:r>
      <w:proofErr w:type="spellStart"/>
      <w:r>
        <w:t>approaches</w:t>
      </w:r>
      <w:proofErr w:type="spellEnd"/>
      <w:r>
        <w:t>).</w:t>
      </w:r>
      <w:r>
        <w:rPr>
          <w:spacing w:val="-4"/>
        </w:rPr>
        <w:t xml:space="preserve"> </w:t>
      </w:r>
      <w:proofErr w:type="spellStart"/>
      <w:r>
        <w:t>Anchored</w:t>
      </w:r>
      <w:proofErr w:type="spellEnd"/>
      <w:r>
        <w:rPr>
          <w:spacing w:val="-6"/>
        </w:rPr>
        <w:t xml:space="preserve"> </w:t>
      </w:r>
      <w:r>
        <w:t>in</w:t>
      </w:r>
      <w:r>
        <w:rPr>
          <w:spacing w:val="-6"/>
        </w:rPr>
        <w:t xml:space="preserve"> </w:t>
      </w:r>
      <w:proofErr w:type="spellStart"/>
      <w:r>
        <w:t>the</w:t>
      </w:r>
      <w:proofErr w:type="spellEnd"/>
      <w:r>
        <w:rPr>
          <w:spacing w:val="-7"/>
        </w:rPr>
        <w:t xml:space="preserve"> </w:t>
      </w:r>
      <w:r>
        <w:t>SJSN</w:t>
      </w:r>
      <w:r>
        <w:rPr>
          <w:spacing w:val="-6"/>
        </w:rPr>
        <w:t xml:space="preserve"> </w:t>
      </w:r>
      <w:r>
        <w:t>Law</w:t>
      </w:r>
      <w:r>
        <w:rPr>
          <w:spacing w:val="-6"/>
        </w:rPr>
        <w:t xml:space="preserve"> </w:t>
      </w:r>
      <w:proofErr w:type="spellStart"/>
      <w:r>
        <w:t>and</w:t>
      </w:r>
      <w:proofErr w:type="spellEnd"/>
      <w:r>
        <w:rPr>
          <w:spacing w:val="-6"/>
        </w:rPr>
        <w:t xml:space="preserve"> </w:t>
      </w:r>
      <w:proofErr w:type="spellStart"/>
      <w:r>
        <w:t>the</w:t>
      </w:r>
      <w:proofErr w:type="spellEnd"/>
      <w:r>
        <w:t xml:space="preserve"> BPJS Law, </w:t>
      </w:r>
      <w:proofErr w:type="spellStart"/>
      <w:r>
        <w:t>and</w:t>
      </w:r>
      <w:proofErr w:type="spellEnd"/>
      <w:r>
        <w:t xml:space="preserve"> </w:t>
      </w:r>
      <w:proofErr w:type="spellStart"/>
      <w:r>
        <w:t>elaborated</w:t>
      </w:r>
      <w:proofErr w:type="spellEnd"/>
      <w:r>
        <w:t xml:space="preserve"> </w:t>
      </w:r>
      <w:proofErr w:type="spellStart"/>
      <w:r>
        <w:t>through</w:t>
      </w:r>
      <w:proofErr w:type="spellEnd"/>
      <w:r>
        <w:t xml:space="preserve"> </w:t>
      </w:r>
      <w:proofErr w:type="spellStart"/>
      <w:r>
        <w:t>Presidential</w:t>
      </w:r>
      <w:proofErr w:type="spellEnd"/>
      <w:r>
        <w:t xml:space="preserve"> </w:t>
      </w:r>
      <w:proofErr w:type="spellStart"/>
      <w:r>
        <w:t>Regulation</w:t>
      </w:r>
      <w:proofErr w:type="spellEnd"/>
      <w:r>
        <w:t xml:space="preserve"> 82/2018 as </w:t>
      </w:r>
      <w:proofErr w:type="spellStart"/>
      <w:r>
        <w:t>amended</w:t>
      </w:r>
      <w:proofErr w:type="spellEnd"/>
      <w:r>
        <w:t xml:space="preserve"> </w:t>
      </w:r>
      <w:proofErr w:type="spellStart"/>
      <w:r>
        <w:t>by</w:t>
      </w:r>
      <w:proofErr w:type="spellEnd"/>
      <w:r>
        <w:t xml:space="preserve"> 59/2024 </w:t>
      </w:r>
      <w:proofErr w:type="spellStart"/>
      <w:r>
        <w:t>and</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Health</w:t>
      </w:r>
      <w:proofErr w:type="spellEnd"/>
      <w:r>
        <w:t xml:space="preserve"> </w:t>
      </w:r>
      <w:proofErr w:type="spellStart"/>
      <w:r>
        <w:t>Regulations</w:t>
      </w:r>
      <w:proofErr w:type="spellEnd"/>
      <w:r>
        <w:t xml:space="preserve"> 3/2023 </w:t>
      </w:r>
      <w:proofErr w:type="spellStart"/>
      <w:r>
        <w:t>and</w:t>
      </w:r>
      <w:proofErr w:type="spellEnd"/>
      <w:r>
        <w:t xml:space="preserve"> 16/2019, </w:t>
      </w:r>
      <w:proofErr w:type="spellStart"/>
      <w:r>
        <w:t>the</w:t>
      </w:r>
      <w:proofErr w:type="spellEnd"/>
      <w:r>
        <w:t xml:space="preserve"> study map</w:t>
      </w:r>
    </w:p>
    <w:p w14:paraId="206A077D" w14:textId="77777777" w:rsidR="00BD3A7E" w:rsidRDefault="00000000">
      <w:pPr>
        <w:pStyle w:val="BodyText"/>
        <w:spacing w:before="80"/>
        <w:ind w:left="468" w:right="309" w:firstLine="0"/>
      </w:pPr>
      <w:proofErr w:type="spellStart"/>
      <w:r>
        <w:lastRenderedPageBreak/>
        <w:t>institutional</w:t>
      </w:r>
      <w:proofErr w:type="spellEnd"/>
      <w:r>
        <w:rPr>
          <w:spacing w:val="40"/>
        </w:rPr>
        <w:t xml:space="preserve"> </w:t>
      </w:r>
      <w:proofErr w:type="spellStart"/>
      <w:r>
        <w:t>powers</w:t>
      </w:r>
      <w:proofErr w:type="spellEnd"/>
      <w:r>
        <w:t>,</w:t>
      </w:r>
      <w:r>
        <w:rPr>
          <w:spacing w:val="40"/>
        </w:rPr>
        <w:t xml:space="preserve"> </w:t>
      </w:r>
      <w:proofErr w:type="spellStart"/>
      <w:r>
        <w:t>administrative</w:t>
      </w:r>
      <w:proofErr w:type="spellEnd"/>
      <w:r>
        <w:t>–</w:t>
      </w:r>
      <w:proofErr w:type="spellStart"/>
      <w:r>
        <w:t>clinical</w:t>
      </w:r>
      <w:proofErr w:type="spellEnd"/>
      <w:r>
        <w:t>–</w:t>
      </w:r>
      <w:proofErr w:type="spellStart"/>
      <w:r>
        <w:t>tariff</w:t>
      </w:r>
      <w:proofErr w:type="spellEnd"/>
      <w:r>
        <w:rPr>
          <w:spacing w:val="40"/>
        </w:rPr>
        <w:t xml:space="preserve"> </w:t>
      </w:r>
      <w:proofErr w:type="spellStart"/>
      <w:r>
        <w:t>verification</w:t>
      </w:r>
      <w:proofErr w:type="spellEnd"/>
      <w:r>
        <w:rPr>
          <w:spacing w:val="40"/>
        </w:rPr>
        <w:t xml:space="preserve"> </w:t>
      </w:r>
      <w:proofErr w:type="spellStart"/>
      <w:r>
        <w:t>procedures</w:t>
      </w:r>
      <w:proofErr w:type="spellEnd"/>
      <w:r>
        <w:t>,</w:t>
      </w:r>
      <w:r>
        <w:rPr>
          <w:spacing w:val="40"/>
        </w:rPr>
        <w:t xml:space="preserve"> </w:t>
      </w:r>
      <w:proofErr w:type="spellStart"/>
      <w:r>
        <w:t>and</w:t>
      </w:r>
      <w:proofErr w:type="spellEnd"/>
      <w:r>
        <w:t xml:space="preserve"> anti-</w:t>
      </w:r>
      <w:proofErr w:type="spellStart"/>
      <w:r>
        <w:t>fraud</w:t>
      </w:r>
      <w:proofErr w:type="spellEnd"/>
      <w:r>
        <w:t xml:space="preserve"> </w:t>
      </w:r>
      <w:proofErr w:type="spellStart"/>
      <w:r>
        <w:t>governance</w:t>
      </w:r>
      <w:proofErr w:type="spellEnd"/>
      <w:r>
        <w:t xml:space="preserve">. </w:t>
      </w:r>
      <w:proofErr w:type="spellStart"/>
      <w:r>
        <w:t>Key</w:t>
      </w:r>
      <w:proofErr w:type="spellEnd"/>
      <w:r>
        <w:t xml:space="preserve"> </w:t>
      </w:r>
      <w:proofErr w:type="spellStart"/>
      <w:r>
        <w:t>findings</w:t>
      </w:r>
      <w:proofErr w:type="spellEnd"/>
      <w:r>
        <w:t xml:space="preserve"> are: (1) </w:t>
      </w:r>
      <w:proofErr w:type="spellStart"/>
      <w:r>
        <w:t>the</w:t>
      </w:r>
      <w:proofErr w:type="spellEnd"/>
      <w:r>
        <w:t xml:space="preserve"> legal </w:t>
      </w:r>
      <w:proofErr w:type="spellStart"/>
      <w:r>
        <w:t>framework</w:t>
      </w:r>
      <w:proofErr w:type="spellEnd"/>
      <w:r>
        <w:t xml:space="preserve"> </w:t>
      </w:r>
      <w:proofErr w:type="spellStart"/>
      <w:r>
        <w:t>is</w:t>
      </w:r>
      <w:proofErr w:type="spellEnd"/>
      <w:r>
        <w:t xml:space="preserve"> </w:t>
      </w:r>
      <w:proofErr w:type="spellStart"/>
      <w:r>
        <w:t>largely</w:t>
      </w:r>
      <w:proofErr w:type="spellEnd"/>
      <w:r>
        <w:t xml:space="preserve"> </w:t>
      </w:r>
      <w:proofErr w:type="spellStart"/>
      <w:r>
        <w:t>adequate</w:t>
      </w:r>
      <w:proofErr w:type="spellEnd"/>
      <w:r>
        <w:t xml:space="preserve"> </w:t>
      </w:r>
      <w:proofErr w:type="spellStart"/>
      <w:r>
        <w:t>yet</w:t>
      </w:r>
      <w:proofErr w:type="spellEnd"/>
      <w:r>
        <w:t xml:space="preserve"> </w:t>
      </w:r>
      <w:proofErr w:type="spellStart"/>
      <w:r>
        <w:t>fragmented</w:t>
      </w:r>
      <w:proofErr w:type="spellEnd"/>
      <w:r>
        <w:t xml:space="preserve">, </w:t>
      </w:r>
      <w:proofErr w:type="spellStart"/>
      <w:r>
        <w:t>calling</w:t>
      </w:r>
      <w:proofErr w:type="spellEnd"/>
      <w:r>
        <w:t xml:space="preserve"> </w:t>
      </w:r>
      <w:proofErr w:type="spellStart"/>
      <w:r>
        <w:t>for</w:t>
      </w:r>
      <w:proofErr w:type="spellEnd"/>
      <w:r>
        <w:t xml:space="preserve"> </w:t>
      </w:r>
      <w:proofErr w:type="spellStart"/>
      <w:r>
        <w:t>harmonization</w:t>
      </w:r>
      <w:proofErr w:type="spellEnd"/>
      <w:r>
        <w:t xml:space="preserve"> </w:t>
      </w:r>
      <w:proofErr w:type="spellStart"/>
      <w:r>
        <w:t>and</w:t>
      </w:r>
      <w:proofErr w:type="spellEnd"/>
      <w:r>
        <w:t xml:space="preserve"> </w:t>
      </w:r>
      <w:proofErr w:type="spellStart"/>
      <w:r>
        <w:t>consistent</w:t>
      </w:r>
      <w:proofErr w:type="spellEnd"/>
      <w:r>
        <w:t xml:space="preserve"> </w:t>
      </w:r>
      <w:proofErr w:type="spellStart"/>
      <w:r>
        <w:t>implementation</w:t>
      </w:r>
      <w:proofErr w:type="spellEnd"/>
      <w:r>
        <w:t xml:space="preserve">; (2) </w:t>
      </w:r>
      <w:proofErr w:type="spellStart"/>
      <w:r>
        <w:t>critical</w:t>
      </w:r>
      <w:proofErr w:type="spellEnd"/>
      <w:r>
        <w:t xml:space="preserve"> </w:t>
      </w:r>
      <w:proofErr w:type="spellStart"/>
      <w:r>
        <w:t>checkpoints</w:t>
      </w:r>
      <w:proofErr w:type="spellEnd"/>
      <w:r>
        <w:t xml:space="preserve"> </w:t>
      </w:r>
      <w:proofErr w:type="spellStart"/>
      <w:r>
        <w:t>include</w:t>
      </w:r>
      <w:proofErr w:type="spellEnd"/>
      <w:r>
        <w:t xml:space="preserve"> </w:t>
      </w:r>
      <w:proofErr w:type="spellStart"/>
      <w:r>
        <w:t>medical-record</w:t>
      </w:r>
      <w:proofErr w:type="spellEnd"/>
      <w:r>
        <w:t xml:space="preserve"> </w:t>
      </w:r>
      <w:proofErr w:type="spellStart"/>
      <w:r>
        <w:t>quality</w:t>
      </w:r>
      <w:proofErr w:type="spellEnd"/>
      <w:r>
        <w:t xml:space="preserve">, </w:t>
      </w:r>
      <w:proofErr w:type="spellStart"/>
      <w:r>
        <w:t>accuracy</w:t>
      </w:r>
      <w:proofErr w:type="spellEnd"/>
      <w:r>
        <w:t xml:space="preserve"> </w:t>
      </w:r>
      <w:proofErr w:type="spellStart"/>
      <w:r>
        <w:t>of</w:t>
      </w:r>
      <w:proofErr w:type="spellEnd"/>
      <w:r>
        <w:t xml:space="preserve"> INA-</w:t>
      </w:r>
      <w:proofErr w:type="spellStart"/>
      <w:r>
        <w:t>CBGs</w:t>
      </w:r>
      <w:proofErr w:type="spellEnd"/>
      <w:r>
        <w:t xml:space="preserve"> </w:t>
      </w:r>
      <w:proofErr w:type="spellStart"/>
      <w:r>
        <w:t>coding</w:t>
      </w:r>
      <w:proofErr w:type="spellEnd"/>
      <w:r>
        <w:t xml:space="preserve">, </w:t>
      </w:r>
      <w:proofErr w:type="spellStart"/>
      <w:r>
        <w:t>adherence</w:t>
      </w:r>
      <w:proofErr w:type="spellEnd"/>
      <w:r>
        <w:rPr>
          <w:spacing w:val="-9"/>
        </w:rPr>
        <w:t xml:space="preserve"> </w:t>
      </w:r>
      <w:proofErr w:type="spellStart"/>
      <w:r>
        <w:t>to</w:t>
      </w:r>
      <w:proofErr w:type="spellEnd"/>
      <w:r>
        <w:rPr>
          <w:spacing w:val="-10"/>
        </w:rPr>
        <w:t xml:space="preserve"> </w:t>
      </w:r>
      <w:proofErr w:type="spellStart"/>
      <w:r>
        <w:t>timelines</w:t>
      </w:r>
      <w:proofErr w:type="spellEnd"/>
      <w:r>
        <w:t>,</w:t>
      </w:r>
      <w:r>
        <w:rPr>
          <w:spacing w:val="-11"/>
        </w:rPr>
        <w:t xml:space="preserve"> </w:t>
      </w:r>
      <w:proofErr w:type="spellStart"/>
      <w:r>
        <w:t>and</w:t>
      </w:r>
      <w:proofErr w:type="spellEnd"/>
      <w:r>
        <w:rPr>
          <w:spacing w:val="-11"/>
        </w:rPr>
        <w:t xml:space="preserve"> </w:t>
      </w:r>
      <w:proofErr w:type="spellStart"/>
      <w:r>
        <w:t>fraud</w:t>
      </w:r>
      <w:proofErr w:type="spellEnd"/>
      <w:r>
        <w:rPr>
          <w:spacing w:val="-9"/>
        </w:rPr>
        <w:t xml:space="preserve"> </w:t>
      </w:r>
      <w:proofErr w:type="spellStart"/>
      <w:r>
        <w:t>control</w:t>
      </w:r>
      <w:proofErr w:type="spellEnd"/>
      <w:r>
        <w:t>;</w:t>
      </w:r>
      <w:r>
        <w:rPr>
          <w:spacing w:val="-10"/>
        </w:rPr>
        <w:t xml:space="preserve"> </w:t>
      </w:r>
      <w:r>
        <w:t>(3)</w:t>
      </w:r>
      <w:r>
        <w:rPr>
          <w:spacing w:val="-11"/>
        </w:rPr>
        <w:t xml:space="preserve"> </w:t>
      </w:r>
      <w:r>
        <w:t>e-</w:t>
      </w:r>
      <w:proofErr w:type="spellStart"/>
      <w:r>
        <w:t>Claim</w:t>
      </w:r>
      <w:proofErr w:type="spellEnd"/>
      <w:r>
        <w:rPr>
          <w:spacing w:val="-10"/>
        </w:rPr>
        <w:t xml:space="preserve"> </w:t>
      </w:r>
      <w:proofErr w:type="spellStart"/>
      <w:r>
        <w:t>digitization</w:t>
      </w:r>
      <w:proofErr w:type="spellEnd"/>
      <w:r>
        <w:rPr>
          <w:spacing w:val="-11"/>
        </w:rPr>
        <w:t xml:space="preserve"> </w:t>
      </w:r>
      <w:proofErr w:type="spellStart"/>
      <w:r>
        <w:t>and</w:t>
      </w:r>
      <w:proofErr w:type="spellEnd"/>
      <w:r>
        <w:rPr>
          <w:spacing w:val="-11"/>
        </w:rPr>
        <w:t xml:space="preserve"> </w:t>
      </w:r>
      <w:r>
        <w:t>data</w:t>
      </w:r>
      <w:r>
        <w:rPr>
          <w:spacing w:val="-7"/>
        </w:rPr>
        <w:t xml:space="preserve"> </w:t>
      </w:r>
      <w:proofErr w:type="spellStart"/>
      <w:r>
        <w:t>integration</w:t>
      </w:r>
      <w:proofErr w:type="spellEnd"/>
      <w:r>
        <w:t xml:space="preserve"> </w:t>
      </w:r>
      <w:proofErr w:type="spellStart"/>
      <w:r>
        <w:t>can</w:t>
      </w:r>
      <w:proofErr w:type="spellEnd"/>
      <w:r>
        <w:t xml:space="preserve"> </w:t>
      </w:r>
      <w:proofErr w:type="spellStart"/>
      <w:r>
        <w:t>enhance</w:t>
      </w:r>
      <w:proofErr w:type="spellEnd"/>
      <w:r>
        <w:t xml:space="preserve"> </w:t>
      </w:r>
      <w:proofErr w:type="spellStart"/>
      <w:r>
        <w:t>transparency</w:t>
      </w:r>
      <w:proofErr w:type="spellEnd"/>
      <w:r>
        <w:t xml:space="preserve"> </w:t>
      </w:r>
      <w:proofErr w:type="spellStart"/>
      <w:r>
        <w:t>and</w:t>
      </w:r>
      <w:proofErr w:type="spellEnd"/>
      <w:r>
        <w:t xml:space="preserve"> </w:t>
      </w:r>
      <w:proofErr w:type="spellStart"/>
      <w:r>
        <w:t>traceability</w:t>
      </w:r>
      <w:proofErr w:type="spellEnd"/>
      <w:r>
        <w:t xml:space="preserve"> </w:t>
      </w:r>
      <w:proofErr w:type="spellStart"/>
      <w:r>
        <w:t>but</w:t>
      </w:r>
      <w:proofErr w:type="spellEnd"/>
      <w:r>
        <w:t xml:space="preserve"> </w:t>
      </w:r>
      <w:proofErr w:type="spellStart"/>
      <w:r>
        <w:t>require</w:t>
      </w:r>
      <w:proofErr w:type="spellEnd"/>
      <w:r>
        <w:t xml:space="preserve"> </w:t>
      </w:r>
      <w:proofErr w:type="spellStart"/>
      <w:r>
        <w:t>interoperable</w:t>
      </w:r>
      <w:proofErr w:type="spellEnd"/>
      <w:r>
        <w:t xml:space="preserve"> data </w:t>
      </w:r>
      <w:proofErr w:type="spellStart"/>
      <w:r>
        <w:t>standards</w:t>
      </w:r>
      <w:proofErr w:type="spellEnd"/>
      <w:r>
        <w:t xml:space="preserve">, personal-data </w:t>
      </w:r>
      <w:proofErr w:type="spellStart"/>
      <w:r>
        <w:t>protection</w:t>
      </w:r>
      <w:proofErr w:type="spellEnd"/>
      <w:r>
        <w:t xml:space="preserve">, </w:t>
      </w:r>
      <w:proofErr w:type="spellStart"/>
      <w:r>
        <w:t>and</w:t>
      </w:r>
      <w:proofErr w:type="spellEnd"/>
      <w:r>
        <w:t xml:space="preserve"> </w:t>
      </w:r>
      <w:proofErr w:type="spellStart"/>
      <w:r>
        <w:t>certainty</w:t>
      </w:r>
      <w:proofErr w:type="spellEnd"/>
      <w:r>
        <w:t xml:space="preserve"> </w:t>
      </w:r>
      <w:proofErr w:type="spellStart"/>
      <w:r>
        <w:t>of</w:t>
      </w:r>
      <w:proofErr w:type="spellEnd"/>
      <w:r>
        <w:t xml:space="preserve"> </w:t>
      </w:r>
      <w:proofErr w:type="spellStart"/>
      <w:r>
        <w:t>electronic</w:t>
      </w:r>
      <w:proofErr w:type="spellEnd"/>
      <w:r>
        <w:t xml:space="preserve"> </w:t>
      </w:r>
      <w:proofErr w:type="spellStart"/>
      <w:r>
        <w:t>evidence</w:t>
      </w:r>
      <w:proofErr w:type="spellEnd"/>
      <w:r>
        <w:t xml:space="preserve">; (4) </w:t>
      </w:r>
      <w:proofErr w:type="spellStart"/>
      <w:r>
        <w:t>claim</w:t>
      </w:r>
      <w:proofErr w:type="spellEnd"/>
      <w:r>
        <w:t xml:space="preserve"> </w:t>
      </w:r>
      <w:proofErr w:type="spellStart"/>
      <w:r>
        <w:t>dispute</w:t>
      </w:r>
      <w:proofErr w:type="spellEnd"/>
      <w:r>
        <w:t xml:space="preserve"> </w:t>
      </w:r>
      <w:proofErr w:type="spellStart"/>
      <w:r>
        <w:t>resolution</w:t>
      </w:r>
      <w:proofErr w:type="spellEnd"/>
      <w:r>
        <w:rPr>
          <w:spacing w:val="-7"/>
        </w:rPr>
        <w:t xml:space="preserve"> </w:t>
      </w:r>
      <w:proofErr w:type="spellStart"/>
      <w:r>
        <w:t>should</w:t>
      </w:r>
      <w:proofErr w:type="spellEnd"/>
      <w:r>
        <w:rPr>
          <w:spacing w:val="-8"/>
        </w:rPr>
        <w:t xml:space="preserve"> </w:t>
      </w:r>
      <w:proofErr w:type="spellStart"/>
      <w:r>
        <w:t>enforce</w:t>
      </w:r>
      <w:proofErr w:type="spellEnd"/>
      <w:r>
        <w:rPr>
          <w:spacing w:val="-7"/>
        </w:rPr>
        <w:t xml:space="preserve"> </w:t>
      </w:r>
      <w:proofErr w:type="spellStart"/>
      <w:r>
        <w:t>measurable</w:t>
      </w:r>
      <w:proofErr w:type="spellEnd"/>
      <w:r>
        <w:rPr>
          <w:spacing w:val="-8"/>
        </w:rPr>
        <w:t xml:space="preserve"> </w:t>
      </w:r>
      <w:proofErr w:type="spellStart"/>
      <w:r>
        <w:t>due</w:t>
      </w:r>
      <w:proofErr w:type="spellEnd"/>
      <w:r>
        <w:rPr>
          <w:spacing w:val="-8"/>
        </w:rPr>
        <w:t xml:space="preserve"> </w:t>
      </w:r>
      <w:proofErr w:type="spellStart"/>
      <w:r>
        <w:t>process</w:t>
      </w:r>
      <w:proofErr w:type="spellEnd"/>
      <w:r>
        <w:rPr>
          <w:spacing w:val="-7"/>
        </w:rPr>
        <w:t xml:space="preserve"> </w:t>
      </w:r>
      <w:r>
        <w:t>(</w:t>
      </w:r>
      <w:proofErr w:type="spellStart"/>
      <w:r>
        <w:t>notice</w:t>
      </w:r>
      <w:proofErr w:type="spellEnd"/>
      <w:r>
        <w:t>,</w:t>
      </w:r>
      <w:r>
        <w:rPr>
          <w:spacing w:val="-8"/>
        </w:rPr>
        <w:t xml:space="preserve"> </w:t>
      </w:r>
      <w:proofErr w:type="spellStart"/>
      <w:r>
        <w:t>access</w:t>
      </w:r>
      <w:proofErr w:type="spellEnd"/>
      <w:r>
        <w:rPr>
          <w:spacing w:val="-7"/>
        </w:rPr>
        <w:t xml:space="preserve"> </w:t>
      </w:r>
      <w:proofErr w:type="spellStart"/>
      <w:r>
        <w:t>to</w:t>
      </w:r>
      <w:proofErr w:type="spellEnd"/>
      <w:r>
        <w:rPr>
          <w:spacing w:val="-7"/>
        </w:rPr>
        <w:t xml:space="preserve"> </w:t>
      </w:r>
      <w:proofErr w:type="spellStart"/>
      <w:r>
        <w:t>reasons</w:t>
      </w:r>
      <w:proofErr w:type="spellEnd"/>
      <w:r>
        <w:t>,</w:t>
      </w:r>
      <w:r>
        <w:rPr>
          <w:spacing w:val="-8"/>
        </w:rPr>
        <w:t xml:space="preserve"> </w:t>
      </w:r>
      <w:proofErr w:type="spellStart"/>
      <w:r>
        <w:t>and</w:t>
      </w:r>
      <w:proofErr w:type="spellEnd"/>
      <w:r>
        <w:rPr>
          <w:spacing w:val="-8"/>
        </w:rPr>
        <w:t xml:space="preserve"> </w:t>
      </w:r>
      <w:proofErr w:type="spellStart"/>
      <w:r>
        <w:t>clear</w:t>
      </w:r>
      <w:proofErr w:type="spellEnd"/>
      <w:r>
        <w:t xml:space="preserve"> </w:t>
      </w:r>
      <w:proofErr w:type="spellStart"/>
      <w:r>
        <w:t>timelines</w:t>
      </w:r>
      <w:proofErr w:type="spellEnd"/>
      <w:r>
        <w:t xml:space="preserve">). The </w:t>
      </w:r>
      <w:proofErr w:type="spellStart"/>
      <w:r>
        <w:t>paper</w:t>
      </w:r>
      <w:proofErr w:type="spellEnd"/>
      <w:r>
        <w:t xml:space="preserve"> </w:t>
      </w:r>
      <w:proofErr w:type="spellStart"/>
      <w:r>
        <w:t>proposes</w:t>
      </w:r>
      <w:proofErr w:type="spellEnd"/>
      <w:r>
        <w:t xml:space="preserve"> </w:t>
      </w:r>
      <w:proofErr w:type="spellStart"/>
      <w:r>
        <w:t>operational</w:t>
      </w:r>
      <w:proofErr w:type="spellEnd"/>
      <w:r>
        <w:t xml:space="preserve"> </w:t>
      </w:r>
      <w:proofErr w:type="spellStart"/>
      <w:r>
        <w:t>remedies</w:t>
      </w:r>
      <w:proofErr w:type="spellEnd"/>
      <w:r>
        <w:t xml:space="preserve">: a </w:t>
      </w:r>
      <w:proofErr w:type="spellStart"/>
      <w:r>
        <w:t>consolidated</w:t>
      </w:r>
      <w:proofErr w:type="spellEnd"/>
      <w:r>
        <w:t xml:space="preserve"> </w:t>
      </w:r>
      <w:proofErr w:type="spellStart"/>
      <w:r>
        <w:t>guideline</w:t>
      </w:r>
      <w:proofErr w:type="spellEnd"/>
      <w:r>
        <w:t xml:space="preserve">, </w:t>
      </w:r>
      <w:proofErr w:type="spellStart"/>
      <w:r>
        <w:t>national</w:t>
      </w:r>
      <w:proofErr w:type="spellEnd"/>
      <w:r>
        <w:rPr>
          <w:spacing w:val="-8"/>
        </w:rPr>
        <w:t xml:space="preserve"> </w:t>
      </w:r>
      <w:proofErr w:type="spellStart"/>
      <w:r>
        <w:t>SLAs</w:t>
      </w:r>
      <w:proofErr w:type="spellEnd"/>
      <w:r>
        <w:rPr>
          <w:spacing w:val="-8"/>
        </w:rPr>
        <w:t xml:space="preserve"> </w:t>
      </w:r>
      <w:r>
        <w:t>per</w:t>
      </w:r>
      <w:r>
        <w:rPr>
          <w:spacing w:val="-7"/>
        </w:rPr>
        <w:t xml:space="preserve"> </w:t>
      </w:r>
      <w:proofErr w:type="spellStart"/>
      <w:r>
        <w:t>process</w:t>
      </w:r>
      <w:proofErr w:type="spellEnd"/>
      <w:r>
        <w:rPr>
          <w:spacing w:val="-8"/>
        </w:rPr>
        <w:t xml:space="preserve"> </w:t>
      </w:r>
      <w:r>
        <w:t>step,</w:t>
      </w:r>
      <w:r>
        <w:rPr>
          <w:spacing w:val="-9"/>
        </w:rPr>
        <w:t xml:space="preserve"> </w:t>
      </w:r>
      <w:proofErr w:type="spellStart"/>
      <w:r>
        <w:t>risk-based</w:t>
      </w:r>
      <w:proofErr w:type="spellEnd"/>
      <w:r>
        <w:rPr>
          <w:spacing w:val="-8"/>
        </w:rPr>
        <w:t xml:space="preserve"> </w:t>
      </w:r>
      <w:proofErr w:type="spellStart"/>
      <w:r>
        <w:t>audits</w:t>
      </w:r>
      <w:proofErr w:type="spellEnd"/>
      <w:r>
        <w:t>,</w:t>
      </w:r>
      <w:r>
        <w:rPr>
          <w:spacing w:val="-6"/>
        </w:rPr>
        <w:t xml:space="preserve"> </w:t>
      </w:r>
      <w:proofErr w:type="spellStart"/>
      <w:r>
        <w:t>certification</w:t>
      </w:r>
      <w:proofErr w:type="spellEnd"/>
      <w:r>
        <w:rPr>
          <w:spacing w:val="-8"/>
        </w:rPr>
        <w:t xml:space="preserve"> </w:t>
      </w:r>
      <w:proofErr w:type="spellStart"/>
      <w:r>
        <w:t>of</w:t>
      </w:r>
      <w:proofErr w:type="spellEnd"/>
      <w:r>
        <w:rPr>
          <w:spacing w:val="-9"/>
        </w:rPr>
        <w:t xml:space="preserve"> </w:t>
      </w:r>
      <w:proofErr w:type="spellStart"/>
      <w:r>
        <w:t>verifiers</w:t>
      </w:r>
      <w:proofErr w:type="spellEnd"/>
      <w:r>
        <w:rPr>
          <w:spacing w:val="-6"/>
        </w:rPr>
        <w:t xml:space="preserve"> </w:t>
      </w:r>
      <w:proofErr w:type="spellStart"/>
      <w:r>
        <w:t>and</w:t>
      </w:r>
      <w:proofErr w:type="spellEnd"/>
      <w:r>
        <w:rPr>
          <w:spacing w:val="-8"/>
        </w:rPr>
        <w:t xml:space="preserve"> </w:t>
      </w:r>
      <w:proofErr w:type="spellStart"/>
      <w:r>
        <w:t>coders</w:t>
      </w:r>
      <w:proofErr w:type="spellEnd"/>
      <w:r>
        <w:t xml:space="preserve">, </w:t>
      </w:r>
      <w:proofErr w:type="spellStart"/>
      <w:r>
        <w:t>and</w:t>
      </w:r>
      <w:proofErr w:type="spellEnd"/>
      <w:r>
        <w:rPr>
          <w:spacing w:val="-14"/>
        </w:rPr>
        <w:t xml:space="preserve"> </w:t>
      </w:r>
      <w:proofErr w:type="spellStart"/>
      <w:r>
        <w:t>stronger</w:t>
      </w:r>
      <w:proofErr w:type="spellEnd"/>
      <w:r>
        <w:rPr>
          <w:spacing w:val="-15"/>
        </w:rPr>
        <w:t xml:space="preserve"> </w:t>
      </w:r>
      <w:proofErr w:type="spellStart"/>
      <w:r>
        <w:t>independent</w:t>
      </w:r>
      <w:proofErr w:type="spellEnd"/>
      <w:r>
        <w:rPr>
          <w:spacing w:val="-11"/>
        </w:rPr>
        <w:t xml:space="preserve"> </w:t>
      </w:r>
      <w:proofErr w:type="spellStart"/>
      <w:r>
        <w:t>mediation</w:t>
      </w:r>
      <w:proofErr w:type="spellEnd"/>
      <w:r>
        <w:t>.</w:t>
      </w:r>
      <w:r>
        <w:rPr>
          <w:spacing w:val="-14"/>
        </w:rPr>
        <w:t xml:space="preserve"> </w:t>
      </w:r>
      <w:proofErr w:type="spellStart"/>
      <w:r>
        <w:t>Practically</w:t>
      </w:r>
      <w:proofErr w:type="spellEnd"/>
      <w:r>
        <w:t>,</w:t>
      </w:r>
      <w:r>
        <w:rPr>
          <w:spacing w:val="-14"/>
        </w:rPr>
        <w:t xml:space="preserve"> </w:t>
      </w:r>
      <w:proofErr w:type="spellStart"/>
      <w:r>
        <w:t>these</w:t>
      </w:r>
      <w:proofErr w:type="spellEnd"/>
      <w:r>
        <w:rPr>
          <w:spacing w:val="-15"/>
        </w:rPr>
        <w:t xml:space="preserve"> </w:t>
      </w:r>
      <w:proofErr w:type="spellStart"/>
      <w:r>
        <w:t>measures</w:t>
      </w:r>
      <w:proofErr w:type="spellEnd"/>
      <w:r>
        <w:rPr>
          <w:spacing w:val="-12"/>
        </w:rPr>
        <w:t xml:space="preserve"> </w:t>
      </w:r>
      <w:proofErr w:type="spellStart"/>
      <w:r>
        <w:t>can</w:t>
      </w:r>
      <w:proofErr w:type="spellEnd"/>
      <w:r>
        <w:rPr>
          <w:spacing w:val="-12"/>
        </w:rPr>
        <w:t xml:space="preserve"> </w:t>
      </w:r>
      <w:proofErr w:type="spellStart"/>
      <w:r>
        <w:t>improve</w:t>
      </w:r>
      <w:proofErr w:type="spellEnd"/>
      <w:r>
        <w:rPr>
          <w:spacing w:val="-15"/>
        </w:rPr>
        <w:t xml:space="preserve"> </w:t>
      </w:r>
      <w:proofErr w:type="spellStart"/>
      <w:r>
        <w:t>payment</w:t>
      </w:r>
      <w:proofErr w:type="spellEnd"/>
      <w:r>
        <w:t xml:space="preserve"> </w:t>
      </w:r>
      <w:proofErr w:type="spellStart"/>
      <w:r>
        <w:t>certainty</w:t>
      </w:r>
      <w:proofErr w:type="spellEnd"/>
      <w:r>
        <w:t xml:space="preserve"> </w:t>
      </w:r>
      <w:proofErr w:type="spellStart"/>
      <w:r>
        <w:t>for</w:t>
      </w:r>
      <w:proofErr w:type="spellEnd"/>
      <w:r>
        <w:t xml:space="preserve"> </w:t>
      </w:r>
      <w:proofErr w:type="spellStart"/>
      <w:r>
        <w:t>providers</w:t>
      </w:r>
      <w:proofErr w:type="spellEnd"/>
      <w:r>
        <w:t xml:space="preserve"> </w:t>
      </w:r>
      <w:proofErr w:type="spellStart"/>
      <w:r>
        <w:t>while</w:t>
      </w:r>
      <w:proofErr w:type="spellEnd"/>
      <w:r>
        <w:t xml:space="preserve"> </w:t>
      </w:r>
      <w:proofErr w:type="spellStart"/>
      <w:r>
        <w:t>safeguarding</w:t>
      </w:r>
      <w:proofErr w:type="spellEnd"/>
      <w:r>
        <w:t xml:space="preserve"> </w:t>
      </w:r>
      <w:proofErr w:type="spellStart"/>
      <w:r>
        <w:t>the</w:t>
      </w:r>
      <w:proofErr w:type="spellEnd"/>
      <w:r>
        <w:t xml:space="preserve"> </w:t>
      </w:r>
      <w:proofErr w:type="spellStart"/>
      <w:r>
        <w:t>Social</w:t>
      </w:r>
      <w:proofErr w:type="spellEnd"/>
      <w:r>
        <w:t xml:space="preserve"> </w:t>
      </w:r>
      <w:proofErr w:type="spellStart"/>
      <w:r>
        <w:t>Security</w:t>
      </w:r>
      <w:proofErr w:type="spellEnd"/>
      <w:r>
        <w:t xml:space="preserve"> </w:t>
      </w:r>
      <w:proofErr w:type="spellStart"/>
      <w:r>
        <w:t>Fund’s</w:t>
      </w:r>
      <w:proofErr w:type="spellEnd"/>
      <w:r>
        <w:t xml:space="preserve"> </w:t>
      </w:r>
      <w:proofErr w:type="spellStart"/>
      <w:r>
        <w:t>sustainability</w:t>
      </w:r>
      <w:proofErr w:type="spellEnd"/>
      <w:r>
        <w:t>.</w:t>
      </w:r>
    </w:p>
    <w:p w14:paraId="1EAE0FC4" w14:textId="77777777" w:rsidR="00BD3A7E" w:rsidRDefault="00BD3A7E">
      <w:pPr>
        <w:pStyle w:val="BodyText"/>
        <w:ind w:left="0" w:firstLine="0"/>
        <w:jc w:val="left"/>
      </w:pPr>
    </w:p>
    <w:p w14:paraId="169FA560" w14:textId="77777777" w:rsidR="00BD3A7E" w:rsidRDefault="00000000">
      <w:pPr>
        <w:pStyle w:val="BodyText"/>
        <w:ind w:left="468" w:right="308" w:firstLine="0"/>
      </w:pPr>
      <w:proofErr w:type="spellStart"/>
      <w:r>
        <w:rPr>
          <w:b/>
        </w:rPr>
        <w:t>Key</w:t>
      </w:r>
      <w:proofErr w:type="spellEnd"/>
      <w:r>
        <w:rPr>
          <w:b/>
          <w:spacing w:val="-12"/>
        </w:rPr>
        <w:t xml:space="preserve"> </w:t>
      </w:r>
      <w:proofErr w:type="spellStart"/>
      <w:r>
        <w:rPr>
          <w:b/>
        </w:rPr>
        <w:t>words</w:t>
      </w:r>
      <w:proofErr w:type="spellEnd"/>
      <w:r>
        <w:rPr>
          <w:b/>
        </w:rPr>
        <w:t>:</w:t>
      </w:r>
      <w:r>
        <w:rPr>
          <w:b/>
          <w:spacing w:val="-12"/>
        </w:rPr>
        <w:t xml:space="preserve"> </w:t>
      </w:r>
      <w:proofErr w:type="spellStart"/>
      <w:r>
        <w:t>claim</w:t>
      </w:r>
      <w:proofErr w:type="spellEnd"/>
      <w:r>
        <w:rPr>
          <w:spacing w:val="-12"/>
        </w:rPr>
        <w:t xml:space="preserve"> </w:t>
      </w:r>
      <w:proofErr w:type="spellStart"/>
      <w:r>
        <w:t>verification</w:t>
      </w:r>
      <w:proofErr w:type="spellEnd"/>
      <w:r>
        <w:t>,</w:t>
      </w:r>
      <w:r>
        <w:rPr>
          <w:spacing w:val="-12"/>
        </w:rPr>
        <w:t xml:space="preserve"> </w:t>
      </w:r>
      <w:r>
        <w:t>BPJS</w:t>
      </w:r>
      <w:r>
        <w:rPr>
          <w:spacing w:val="-13"/>
        </w:rPr>
        <w:t xml:space="preserve"> </w:t>
      </w:r>
      <w:r>
        <w:t>Kesehatan,</w:t>
      </w:r>
      <w:r>
        <w:rPr>
          <w:spacing w:val="-12"/>
        </w:rPr>
        <w:t xml:space="preserve"> </w:t>
      </w:r>
      <w:r>
        <w:t>JKN,</w:t>
      </w:r>
      <w:r>
        <w:rPr>
          <w:spacing w:val="-12"/>
        </w:rPr>
        <w:t xml:space="preserve"> </w:t>
      </w:r>
      <w:r>
        <w:t>INA-</w:t>
      </w:r>
      <w:proofErr w:type="spellStart"/>
      <w:r>
        <w:t>CBGs</w:t>
      </w:r>
      <w:proofErr w:type="spellEnd"/>
      <w:r>
        <w:t>,</w:t>
      </w:r>
      <w:r>
        <w:rPr>
          <w:spacing w:val="-13"/>
        </w:rPr>
        <w:t xml:space="preserve"> </w:t>
      </w:r>
      <w:r>
        <w:t>anti-</w:t>
      </w:r>
      <w:proofErr w:type="spellStart"/>
      <w:r>
        <w:t>fraud</w:t>
      </w:r>
      <w:proofErr w:type="spellEnd"/>
      <w:r>
        <w:t>,</w:t>
      </w:r>
      <w:r>
        <w:rPr>
          <w:spacing w:val="-12"/>
        </w:rPr>
        <w:t xml:space="preserve"> </w:t>
      </w:r>
      <w:proofErr w:type="spellStart"/>
      <w:r>
        <w:t>dispute</w:t>
      </w:r>
      <w:proofErr w:type="spellEnd"/>
      <w:r>
        <w:t xml:space="preserve"> </w:t>
      </w:r>
      <w:proofErr w:type="spellStart"/>
      <w:r>
        <w:rPr>
          <w:spacing w:val="-2"/>
        </w:rPr>
        <w:t>resolution</w:t>
      </w:r>
      <w:proofErr w:type="spellEnd"/>
    </w:p>
    <w:p w14:paraId="05981F2F" w14:textId="77777777" w:rsidR="00BD3A7E" w:rsidRDefault="00BD3A7E">
      <w:pPr>
        <w:pStyle w:val="BodyText"/>
        <w:spacing w:before="137"/>
        <w:ind w:left="0" w:firstLine="0"/>
        <w:jc w:val="left"/>
      </w:pPr>
    </w:p>
    <w:p w14:paraId="37F0F03E" w14:textId="77777777" w:rsidR="00BD3A7E" w:rsidRDefault="00000000">
      <w:pPr>
        <w:pStyle w:val="ListParagraph"/>
        <w:numPr>
          <w:ilvl w:val="0"/>
          <w:numId w:val="4"/>
        </w:numPr>
        <w:tabs>
          <w:tab w:val="left" w:pos="750"/>
        </w:tabs>
        <w:ind w:left="750" w:hanging="359"/>
        <w:rPr>
          <w:sz w:val="24"/>
        </w:rPr>
      </w:pPr>
      <w:r>
        <w:rPr>
          <w:spacing w:val="-2"/>
          <w:sz w:val="24"/>
        </w:rPr>
        <w:t>PENDAHULUAN</w:t>
      </w:r>
    </w:p>
    <w:p w14:paraId="313D4DC5" w14:textId="77777777" w:rsidR="00BD3A7E" w:rsidRDefault="00000000">
      <w:pPr>
        <w:pStyle w:val="BodyText"/>
        <w:spacing w:before="140" w:line="360" w:lineRule="auto"/>
        <w:ind w:left="751" w:right="307" w:firstLine="436"/>
      </w:pPr>
      <w:r>
        <w:t>Program Jaminan Kesehatan Nasional (JKN) dirancang untuk mewujudkan perlindungan kesehatan menyeluruh bagi penduduk Indonesia berdasarkan asas kegotongroyongan dan nirlaba, sekaligus dikelola dengan prinsip keterbukaan, akuntabilitas, dan kehati-hatian. Dalam arsitektur tersebut, verifikasi klaim menempati posisi sentral sebagai gerbang akhir yang menghubungkan episode pelayanan di fasilitas kesehatan (</w:t>
      </w:r>
      <w:proofErr w:type="spellStart"/>
      <w:r>
        <w:t>faskes</w:t>
      </w:r>
      <w:proofErr w:type="spellEnd"/>
      <w:r>
        <w:t xml:space="preserve">) </w:t>
      </w:r>
      <w:proofErr w:type="spellStart"/>
      <w:r>
        <w:t>denga</w:t>
      </w:r>
      <w:proofErr w:type="spellEnd"/>
      <w:r>
        <w:t xml:space="preserve"> pembayaran manfaat oleh BPJS Kesehatan,</w:t>
      </w:r>
      <w:r>
        <w:rPr>
          <w:spacing w:val="-15"/>
        </w:rPr>
        <w:t xml:space="preserve"> </w:t>
      </w:r>
      <w:r>
        <w:t>serta</w:t>
      </w:r>
      <w:r>
        <w:rPr>
          <w:spacing w:val="-15"/>
        </w:rPr>
        <w:t xml:space="preserve"> </w:t>
      </w:r>
      <w:r>
        <w:t>menjadi</w:t>
      </w:r>
      <w:r>
        <w:rPr>
          <w:spacing w:val="-13"/>
        </w:rPr>
        <w:t xml:space="preserve"> </w:t>
      </w:r>
      <w:r>
        <w:t>instrumen</w:t>
      </w:r>
      <w:r>
        <w:rPr>
          <w:spacing w:val="-15"/>
        </w:rPr>
        <w:t xml:space="preserve"> </w:t>
      </w:r>
      <w:r>
        <w:t>kendali</w:t>
      </w:r>
      <w:r>
        <w:rPr>
          <w:spacing w:val="-15"/>
        </w:rPr>
        <w:t xml:space="preserve"> </w:t>
      </w:r>
      <w:r>
        <w:t>mutu</w:t>
      </w:r>
      <w:r>
        <w:rPr>
          <w:spacing w:val="-15"/>
        </w:rPr>
        <w:t xml:space="preserve"> </w:t>
      </w:r>
      <w:r>
        <w:t>dan</w:t>
      </w:r>
      <w:r>
        <w:rPr>
          <w:spacing w:val="-15"/>
        </w:rPr>
        <w:t xml:space="preserve"> </w:t>
      </w:r>
      <w:r>
        <w:t>biaya</w:t>
      </w:r>
      <w:r>
        <w:rPr>
          <w:spacing w:val="-15"/>
        </w:rPr>
        <w:t xml:space="preserve"> </w:t>
      </w:r>
      <w:r>
        <w:t>guna</w:t>
      </w:r>
      <w:r>
        <w:rPr>
          <w:spacing w:val="-14"/>
        </w:rPr>
        <w:t xml:space="preserve"> </w:t>
      </w:r>
      <w:r>
        <w:t>memastikan</w:t>
      </w:r>
      <w:r>
        <w:rPr>
          <w:spacing w:val="-15"/>
        </w:rPr>
        <w:t xml:space="preserve"> </w:t>
      </w:r>
      <w:r>
        <w:t>Dana Jaminan Sosial (DJS) dikelola sebagai dana amanat secara bertanggung jawab. Secara normatif, fungsi verifikasi bertumpu pada kerangka berlapis mulai dari undang-undang (prinsip dan mandat kelembagaan), peraturan presiden (hak-kewajiban para pihak, pengajuan klaim kolektif, berita acara kelengkapan berkas, verifikasi, pembayaran, pengawasan, dan sanksi), peraturan menteri (standar tarif INA-</w:t>
      </w:r>
      <w:proofErr w:type="spellStart"/>
      <w:r>
        <w:t>CBGs</w:t>
      </w:r>
      <w:proofErr w:type="spellEnd"/>
      <w:r>
        <w:t>/non-INA-</w:t>
      </w:r>
      <w:proofErr w:type="spellStart"/>
      <w:r>
        <w:t>CBGs</w:t>
      </w:r>
      <w:proofErr w:type="spellEnd"/>
      <w:r>
        <w:t xml:space="preserve"> serta tata kelola pencegahan dan penanganan </w:t>
      </w:r>
      <w:proofErr w:type="spellStart"/>
      <w:r>
        <w:t>fraud</w:t>
      </w:r>
      <w:proofErr w:type="spellEnd"/>
      <w:r>
        <w:t>), hingga</w:t>
      </w:r>
      <w:r>
        <w:rPr>
          <w:spacing w:val="-15"/>
        </w:rPr>
        <w:t xml:space="preserve"> </w:t>
      </w:r>
      <w:r>
        <w:t>peraturan</w:t>
      </w:r>
      <w:r>
        <w:rPr>
          <w:spacing w:val="-15"/>
        </w:rPr>
        <w:t xml:space="preserve"> </w:t>
      </w:r>
      <w:r>
        <w:t>internal</w:t>
      </w:r>
      <w:r>
        <w:rPr>
          <w:spacing w:val="-15"/>
        </w:rPr>
        <w:t xml:space="preserve"> </w:t>
      </w:r>
      <w:r>
        <w:t>BPJS</w:t>
      </w:r>
      <w:r>
        <w:rPr>
          <w:spacing w:val="-15"/>
        </w:rPr>
        <w:t xml:space="preserve"> </w:t>
      </w:r>
      <w:r>
        <w:t>Kesehatan</w:t>
      </w:r>
      <w:r>
        <w:rPr>
          <w:spacing w:val="-14"/>
        </w:rPr>
        <w:t xml:space="preserve"> </w:t>
      </w:r>
      <w:r>
        <w:t>(pengelolaan</w:t>
      </w:r>
      <w:r>
        <w:rPr>
          <w:spacing w:val="-14"/>
        </w:rPr>
        <w:t xml:space="preserve"> </w:t>
      </w:r>
      <w:r>
        <w:t>administrasi</w:t>
      </w:r>
      <w:r>
        <w:rPr>
          <w:spacing w:val="-14"/>
        </w:rPr>
        <w:t xml:space="preserve"> </w:t>
      </w:r>
      <w:r>
        <w:t>klaim</w:t>
      </w:r>
      <w:r>
        <w:rPr>
          <w:spacing w:val="-15"/>
        </w:rPr>
        <w:t xml:space="preserve"> </w:t>
      </w:r>
      <w:r>
        <w:t>dan</w:t>
      </w:r>
      <w:r>
        <w:rPr>
          <w:spacing w:val="-15"/>
        </w:rPr>
        <w:t xml:space="preserve"> </w:t>
      </w:r>
      <w:r>
        <w:t>alur komunikasi</w:t>
      </w:r>
      <w:r>
        <w:rPr>
          <w:spacing w:val="-7"/>
        </w:rPr>
        <w:t xml:space="preserve"> </w:t>
      </w:r>
      <w:r>
        <w:t>formal).</w:t>
      </w:r>
      <w:r>
        <w:rPr>
          <w:spacing w:val="-8"/>
        </w:rPr>
        <w:t xml:space="preserve"> </w:t>
      </w:r>
      <w:r>
        <w:t>Meski</w:t>
      </w:r>
      <w:r>
        <w:rPr>
          <w:spacing w:val="-7"/>
        </w:rPr>
        <w:t xml:space="preserve"> </w:t>
      </w:r>
      <w:r>
        <w:t>perangkat</w:t>
      </w:r>
      <w:r>
        <w:rPr>
          <w:spacing w:val="-7"/>
        </w:rPr>
        <w:t xml:space="preserve"> </w:t>
      </w:r>
      <w:r>
        <w:t>regulasi</w:t>
      </w:r>
      <w:r>
        <w:rPr>
          <w:spacing w:val="-8"/>
        </w:rPr>
        <w:t xml:space="preserve"> </w:t>
      </w:r>
      <w:r>
        <w:t>relatif</w:t>
      </w:r>
      <w:r>
        <w:rPr>
          <w:spacing w:val="-9"/>
        </w:rPr>
        <w:t xml:space="preserve"> </w:t>
      </w:r>
      <w:r>
        <w:t>lengkap,</w:t>
      </w:r>
      <w:r>
        <w:rPr>
          <w:spacing w:val="-8"/>
        </w:rPr>
        <w:t xml:space="preserve"> </w:t>
      </w:r>
      <w:r>
        <w:t>pengalaman</w:t>
      </w:r>
      <w:r>
        <w:rPr>
          <w:spacing w:val="-5"/>
        </w:rPr>
        <w:t xml:space="preserve"> </w:t>
      </w:r>
      <w:r>
        <w:t>empiris menunjukkan</w:t>
      </w:r>
      <w:r>
        <w:rPr>
          <w:spacing w:val="-1"/>
        </w:rPr>
        <w:t xml:space="preserve"> </w:t>
      </w:r>
      <w:proofErr w:type="spellStart"/>
      <w:r>
        <w:t>bottleneck</w:t>
      </w:r>
      <w:proofErr w:type="spellEnd"/>
      <w:r>
        <w:t xml:space="preserve"> verifikasi yang</w:t>
      </w:r>
      <w:r>
        <w:rPr>
          <w:spacing w:val="-1"/>
        </w:rPr>
        <w:t xml:space="preserve"> </w:t>
      </w:r>
      <w:r>
        <w:t xml:space="preserve">berulang: </w:t>
      </w:r>
      <w:proofErr w:type="spellStart"/>
      <w:r>
        <w:t>ketidaklengkapan</w:t>
      </w:r>
      <w:proofErr w:type="spellEnd"/>
      <w:r>
        <w:t>/inkonsistensi rekam</w:t>
      </w:r>
      <w:r>
        <w:rPr>
          <w:spacing w:val="57"/>
          <w:w w:val="150"/>
        </w:rPr>
        <w:t xml:space="preserve"> </w:t>
      </w:r>
      <w:r>
        <w:t>medis,</w:t>
      </w:r>
      <w:r>
        <w:rPr>
          <w:spacing w:val="60"/>
          <w:w w:val="150"/>
        </w:rPr>
        <w:t xml:space="preserve"> </w:t>
      </w:r>
      <w:r>
        <w:t>ketidakakuratan</w:t>
      </w:r>
      <w:r>
        <w:rPr>
          <w:spacing w:val="58"/>
          <w:w w:val="150"/>
        </w:rPr>
        <w:t xml:space="preserve"> </w:t>
      </w:r>
      <w:proofErr w:type="spellStart"/>
      <w:r>
        <w:t>koding</w:t>
      </w:r>
      <w:proofErr w:type="spellEnd"/>
      <w:r>
        <w:rPr>
          <w:spacing w:val="60"/>
          <w:w w:val="150"/>
        </w:rPr>
        <w:t xml:space="preserve"> </w:t>
      </w:r>
      <w:r>
        <w:t>diagnosis/prosedur</w:t>
      </w:r>
      <w:r>
        <w:rPr>
          <w:spacing w:val="60"/>
          <w:w w:val="150"/>
        </w:rPr>
        <w:t xml:space="preserve"> </w:t>
      </w:r>
      <w:r>
        <w:t>yang</w:t>
      </w:r>
      <w:r>
        <w:rPr>
          <w:spacing w:val="59"/>
          <w:w w:val="150"/>
        </w:rPr>
        <w:t xml:space="preserve"> </w:t>
      </w:r>
      <w:r>
        <w:rPr>
          <w:spacing w:val="-2"/>
        </w:rPr>
        <w:t>memengaruhi</w:t>
      </w:r>
    </w:p>
    <w:p w14:paraId="17DD50D7" w14:textId="77777777" w:rsidR="00BD3A7E" w:rsidRDefault="00BD3A7E">
      <w:pPr>
        <w:pStyle w:val="BodyText"/>
        <w:spacing w:line="360" w:lineRule="auto"/>
        <w:sectPr w:rsidR="00BD3A7E" w:rsidSect="007775CD">
          <w:headerReference w:type="default" r:id="rId9"/>
          <w:pgSz w:w="12240" w:h="15840"/>
          <w:pgMar w:top="1760" w:right="1440" w:bottom="280" w:left="1800" w:header="113" w:footer="0" w:gutter="0"/>
          <w:pgNumType w:start="2"/>
          <w:cols w:space="720"/>
          <w:docGrid w:linePitch="299"/>
        </w:sectPr>
      </w:pPr>
    </w:p>
    <w:p w14:paraId="20730C84" w14:textId="77777777" w:rsidR="00BD3A7E" w:rsidRDefault="00000000">
      <w:pPr>
        <w:pStyle w:val="BodyText"/>
        <w:spacing w:before="80" w:line="360" w:lineRule="auto"/>
        <w:ind w:left="751" w:right="300" w:firstLine="0"/>
      </w:pPr>
      <w:proofErr w:type="spellStart"/>
      <w:r>
        <w:lastRenderedPageBreak/>
        <w:t>grouping</w:t>
      </w:r>
      <w:proofErr w:type="spellEnd"/>
      <w:r>
        <w:t xml:space="preserve"> INA-</w:t>
      </w:r>
      <w:proofErr w:type="spellStart"/>
      <w:r>
        <w:t>CBGs</w:t>
      </w:r>
      <w:proofErr w:type="spellEnd"/>
      <w:r>
        <w:t>, ketidakpatuhan tenggat administrasi yang memicu pending, serta penerapan anti-</w:t>
      </w:r>
      <w:proofErr w:type="spellStart"/>
      <w:r>
        <w:t>fraud</w:t>
      </w:r>
      <w:proofErr w:type="spellEnd"/>
      <w:r>
        <w:t xml:space="preserve"> yang belum merata, konsekuensinya ialah pending sekaligus sengketa substantif yang mengganggu arus kas </w:t>
      </w:r>
      <w:proofErr w:type="spellStart"/>
      <w:r>
        <w:t>faskes</w:t>
      </w:r>
      <w:proofErr w:type="spellEnd"/>
      <w:r>
        <w:t xml:space="preserve"> dan berpotensi menurunkan</w:t>
      </w:r>
      <w:r>
        <w:rPr>
          <w:spacing w:val="-4"/>
        </w:rPr>
        <w:t xml:space="preserve"> </w:t>
      </w:r>
      <w:r>
        <w:t>mutu</w:t>
      </w:r>
      <w:r>
        <w:rPr>
          <w:spacing w:val="-4"/>
        </w:rPr>
        <w:t xml:space="preserve"> </w:t>
      </w:r>
      <w:r>
        <w:t>layanan</w:t>
      </w:r>
      <w:r>
        <w:rPr>
          <w:spacing w:val="-4"/>
        </w:rPr>
        <w:t xml:space="preserve"> </w:t>
      </w:r>
      <w:r>
        <w:t>apabila</w:t>
      </w:r>
      <w:r>
        <w:rPr>
          <w:spacing w:val="-5"/>
        </w:rPr>
        <w:t xml:space="preserve"> </w:t>
      </w:r>
      <w:proofErr w:type="spellStart"/>
      <w:r>
        <w:t>due</w:t>
      </w:r>
      <w:proofErr w:type="spellEnd"/>
      <w:r>
        <w:rPr>
          <w:spacing w:val="-5"/>
        </w:rPr>
        <w:t xml:space="preserve"> </w:t>
      </w:r>
      <w:proofErr w:type="spellStart"/>
      <w:r>
        <w:t>process</w:t>
      </w:r>
      <w:proofErr w:type="spellEnd"/>
      <w:r>
        <w:rPr>
          <w:spacing w:val="-5"/>
        </w:rPr>
        <w:t xml:space="preserve"> </w:t>
      </w:r>
      <w:r>
        <w:t>(alasan</w:t>
      </w:r>
      <w:r>
        <w:rPr>
          <w:spacing w:val="-4"/>
        </w:rPr>
        <w:t xml:space="preserve"> </w:t>
      </w:r>
      <w:r>
        <w:t>tertulis,</w:t>
      </w:r>
      <w:r>
        <w:rPr>
          <w:spacing w:val="-4"/>
        </w:rPr>
        <w:t xml:space="preserve"> </w:t>
      </w:r>
      <w:r>
        <w:t>tenggat</w:t>
      </w:r>
      <w:r>
        <w:rPr>
          <w:spacing w:val="-4"/>
        </w:rPr>
        <w:t xml:space="preserve"> </w:t>
      </w:r>
      <w:r>
        <w:t>pasti,</w:t>
      </w:r>
      <w:r>
        <w:rPr>
          <w:spacing w:val="-4"/>
        </w:rPr>
        <w:t xml:space="preserve"> </w:t>
      </w:r>
      <w:r>
        <w:t>akses terhadap hasil verifikasi) tidak</w:t>
      </w:r>
      <w:r>
        <w:rPr>
          <w:spacing w:val="-1"/>
        </w:rPr>
        <w:t xml:space="preserve"> </w:t>
      </w:r>
      <w:r>
        <w:t>ditegakkan. Di</w:t>
      </w:r>
      <w:r>
        <w:rPr>
          <w:spacing w:val="-1"/>
        </w:rPr>
        <w:t xml:space="preserve"> </w:t>
      </w:r>
      <w:r>
        <w:t>saat yang</w:t>
      </w:r>
      <w:r>
        <w:rPr>
          <w:spacing w:val="-1"/>
        </w:rPr>
        <w:t xml:space="preserve"> </w:t>
      </w:r>
      <w:r>
        <w:t>sama,</w:t>
      </w:r>
      <w:r>
        <w:rPr>
          <w:spacing w:val="-1"/>
        </w:rPr>
        <w:t xml:space="preserve"> </w:t>
      </w:r>
      <w:r>
        <w:t>digitalisasi</w:t>
      </w:r>
      <w:r>
        <w:rPr>
          <w:spacing w:val="-1"/>
        </w:rPr>
        <w:t xml:space="preserve"> </w:t>
      </w:r>
      <w:r>
        <w:t>e-</w:t>
      </w:r>
      <w:proofErr w:type="spellStart"/>
      <w:r>
        <w:t>Claim</w:t>
      </w:r>
      <w:proofErr w:type="spellEnd"/>
      <w:r>
        <w:t xml:space="preserve"> dan integrasi data kesehatan nasional mendorong efisiensi, transparansi, dan audit trail proses klaim, tetapi juga menuntut standar data yang konsisten, otorisasi dan kontrol akses berbasis peran, serta kepastian kedudukan bukti elektronik (log, </w:t>
      </w:r>
      <w:proofErr w:type="spellStart"/>
      <w:r>
        <w:t>timestamp</w:t>
      </w:r>
      <w:proofErr w:type="spellEnd"/>
      <w:r>
        <w:t>, tanda tangan elektronik) dalam mekanisme klarifikasi/keberatan dan pembuktian;</w:t>
      </w:r>
      <w:r>
        <w:rPr>
          <w:spacing w:val="-14"/>
        </w:rPr>
        <w:t xml:space="preserve"> </w:t>
      </w:r>
      <w:r>
        <w:t>keseluruhannya</w:t>
      </w:r>
      <w:r>
        <w:rPr>
          <w:spacing w:val="-15"/>
        </w:rPr>
        <w:t xml:space="preserve"> </w:t>
      </w:r>
      <w:r>
        <w:t>perlu</w:t>
      </w:r>
      <w:r>
        <w:rPr>
          <w:spacing w:val="-14"/>
        </w:rPr>
        <w:t xml:space="preserve"> </w:t>
      </w:r>
      <w:r>
        <w:t>dipertegas</w:t>
      </w:r>
      <w:r>
        <w:rPr>
          <w:spacing w:val="-14"/>
        </w:rPr>
        <w:t xml:space="preserve"> </w:t>
      </w:r>
      <w:r>
        <w:t>dalam</w:t>
      </w:r>
      <w:r>
        <w:rPr>
          <w:spacing w:val="-14"/>
        </w:rPr>
        <w:t xml:space="preserve"> </w:t>
      </w:r>
      <w:r>
        <w:t>perjanjian</w:t>
      </w:r>
      <w:r>
        <w:rPr>
          <w:spacing w:val="-14"/>
        </w:rPr>
        <w:t xml:space="preserve"> </w:t>
      </w:r>
      <w:r>
        <w:t>kerja</w:t>
      </w:r>
      <w:r>
        <w:rPr>
          <w:spacing w:val="-15"/>
        </w:rPr>
        <w:t xml:space="preserve"> </w:t>
      </w:r>
      <w:r>
        <w:t>sama</w:t>
      </w:r>
      <w:r>
        <w:rPr>
          <w:spacing w:val="-15"/>
        </w:rPr>
        <w:t xml:space="preserve"> </w:t>
      </w:r>
      <w:r>
        <w:t>dan</w:t>
      </w:r>
      <w:r>
        <w:rPr>
          <w:spacing w:val="-14"/>
        </w:rPr>
        <w:t xml:space="preserve"> </w:t>
      </w:r>
      <w:r>
        <w:t>SOP lintas aktor. (Kemenkes RI, 2022)</w:t>
      </w:r>
    </w:p>
    <w:p w14:paraId="78B3F792" w14:textId="77777777" w:rsidR="00BD3A7E" w:rsidRDefault="00000000">
      <w:pPr>
        <w:pStyle w:val="BodyText"/>
        <w:spacing w:line="360" w:lineRule="auto"/>
        <w:ind w:left="751" w:right="307" w:firstLine="436"/>
      </w:pPr>
      <w:r>
        <w:t>Sebagai penguat kepastian hukum data dan pembuktian elektronik, kerangka ini perlu disejajarkan dengan UU 27/2022 tentang Perlindungan Data Pribadi (prinsip</w:t>
      </w:r>
      <w:r>
        <w:rPr>
          <w:spacing w:val="-15"/>
        </w:rPr>
        <w:t xml:space="preserve"> </w:t>
      </w:r>
      <w:proofErr w:type="spellStart"/>
      <w:r>
        <w:t>minimalisasi</w:t>
      </w:r>
      <w:proofErr w:type="spellEnd"/>
      <w:r>
        <w:rPr>
          <w:spacing w:val="-15"/>
        </w:rPr>
        <w:t xml:space="preserve"> </w:t>
      </w:r>
      <w:r>
        <w:t>data,</w:t>
      </w:r>
      <w:r>
        <w:rPr>
          <w:spacing w:val="-15"/>
        </w:rPr>
        <w:t xml:space="preserve"> </w:t>
      </w:r>
      <w:proofErr w:type="spellStart"/>
      <w:r>
        <w:t>purpose</w:t>
      </w:r>
      <w:proofErr w:type="spellEnd"/>
      <w:r>
        <w:rPr>
          <w:spacing w:val="-15"/>
        </w:rPr>
        <w:t xml:space="preserve"> </w:t>
      </w:r>
      <w:proofErr w:type="spellStart"/>
      <w:r>
        <w:t>limitation</w:t>
      </w:r>
      <w:proofErr w:type="spellEnd"/>
      <w:r>
        <w:t>,</w:t>
      </w:r>
      <w:r>
        <w:rPr>
          <w:spacing w:val="-15"/>
        </w:rPr>
        <w:t xml:space="preserve"> </w:t>
      </w:r>
      <w:r>
        <w:t>hak</w:t>
      </w:r>
      <w:r>
        <w:rPr>
          <w:spacing w:val="-15"/>
        </w:rPr>
        <w:t xml:space="preserve"> </w:t>
      </w:r>
      <w:r>
        <w:t>subjek</w:t>
      </w:r>
      <w:r>
        <w:rPr>
          <w:spacing w:val="-15"/>
        </w:rPr>
        <w:t xml:space="preserve"> </w:t>
      </w:r>
      <w:r>
        <w:t>data),</w:t>
      </w:r>
      <w:r>
        <w:rPr>
          <w:spacing w:val="-15"/>
        </w:rPr>
        <w:t xml:space="preserve"> </w:t>
      </w:r>
      <w:r>
        <w:t>UU</w:t>
      </w:r>
      <w:r>
        <w:rPr>
          <w:spacing w:val="-15"/>
        </w:rPr>
        <w:t xml:space="preserve"> </w:t>
      </w:r>
      <w:r>
        <w:t>11/2008</w:t>
      </w:r>
      <w:r>
        <w:rPr>
          <w:spacing w:val="-15"/>
        </w:rPr>
        <w:t xml:space="preserve"> </w:t>
      </w:r>
      <w:r>
        <w:t>jo.</w:t>
      </w:r>
      <w:r>
        <w:rPr>
          <w:spacing w:val="-15"/>
        </w:rPr>
        <w:t xml:space="preserve"> </w:t>
      </w:r>
      <w:r>
        <w:t>UU 19/2016 tentang Informasi dan Transaksi Elektronik, serta PP 71/2019 tentang Penyelenggaraan Sistem dan</w:t>
      </w:r>
      <w:r>
        <w:rPr>
          <w:spacing w:val="-1"/>
        </w:rPr>
        <w:t xml:space="preserve"> </w:t>
      </w:r>
      <w:r>
        <w:t xml:space="preserve">Transaksi Elektronik. Untuk rekam medis elektronik dan </w:t>
      </w:r>
      <w:proofErr w:type="spellStart"/>
      <w:r>
        <w:t>interoperabilitas</w:t>
      </w:r>
      <w:proofErr w:type="spellEnd"/>
      <w:r>
        <w:t xml:space="preserve">, rujukan operasional penting adalah </w:t>
      </w:r>
      <w:proofErr w:type="spellStart"/>
      <w:r>
        <w:t>Permenkes</w:t>
      </w:r>
      <w:proofErr w:type="spellEnd"/>
      <w:r>
        <w:t xml:space="preserve"> 24/2022 tentang Rekam Medis. Ketentuan ini mempertegas validitas tanda tangan elektronik, </w:t>
      </w:r>
      <w:proofErr w:type="spellStart"/>
      <w:r>
        <w:t>timestamp</w:t>
      </w:r>
      <w:proofErr w:type="spellEnd"/>
      <w:r>
        <w:t>, audit trail, dan otorisasi berbasis peran dalam proses verifikasi keberatan.</w:t>
      </w:r>
    </w:p>
    <w:p w14:paraId="2B2D9127" w14:textId="77777777" w:rsidR="00BD3A7E" w:rsidRDefault="00000000">
      <w:pPr>
        <w:pStyle w:val="BodyText"/>
        <w:spacing w:before="1" w:line="360" w:lineRule="auto"/>
        <w:ind w:left="751" w:right="311" w:firstLine="436"/>
      </w:pPr>
      <w:r>
        <w:t xml:space="preserve">Berangkat dari konteks tersebut, artikel ini menelaah aspek hukum verifikasi klaim secara sistematis mulai dari landasan normatif, distribusi kewenangan, prosedur operasional (administratif, klinis, dan tarif), hingga mekanisme keberatan/mediasi untuk mengidentifikasi titik rawan dan menyusun rekomendasi penguatan regulasi turunan, SOP bersama, audit berbasis risiko, serta penegasan </w:t>
      </w:r>
      <w:proofErr w:type="spellStart"/>
      <w:r>
        <w:t>due</w:t>
      </w:r>
      <w:proofErr w:type="spellEnd"/>
      <w:r>
        <w:t xml:space="preserve"> </w:t>
      </w:r>
      <w:proofErr w:type="spellStart"/>
      <w:r>
        <w:t>process</w:t>
      </w:r>
      <w:proofErr w:type="spellEnd"/>
      <w:r>
        <w:t xml:space="preserve"> dan perlindungan data agar verifikasi klaim berjalan adil, efektif, dan selaras dengan tujuan JKN serta kesinambungan DJS.</w:t>
      </w:r>
    </w:p>
    <w:p w14:paraId="0E265B6A" w14:textId="77777777" w:rsidR="00BD3A7E" w:rsidRDefault="00000000">
      <w:pPr>
        <w:pStyle w:val="BodyText"/>
        <w:spacing w:line="276" w:lineRule="exact"/>
        <w:ind w:left="1188" w:firstLine="0"/>
        <w:rPr>
          <w:i/>
        </w:rPr>
      </w:pPr>
      <w:r>
        <w:t>Namun,</w:t>
      </w:r>
      <w:r>
        <w:rPr>
          <w:spacing w:val="30"/>
        </w:rPr>
        <w:t xml:space="preserve"> </w:t>
      </w:r>
      <w:r>
        <w:t>pada</w:t>
      </w:r>
      <w:r>
        <w:rPr>
          <w:spacing w:val="31"/>
        </w:rPr>
        <w:t xml:space="preserve"> </w:t>
      </w:r>
      <w:r>
        <w:t>tataran</w:t>
      </w:r>
      <w:r>
        <w:rPr>
          <w:spacing w:val="32"/>
        </w:rPr>
        <w:t xml:space="preserve"> </w:t>
      </w:r>
      <w:r>
        <w:t>operasional</w:t>
      </w:r>
      <w:r>
        <w:rPr>
          <w:spacing w:val="32"/>
        </w:rPr>
        <w:t xml:space="preserve"> </w:t>
      </w:r>
      <w:r>
        <w:t>masih</w:t>
      </w:r>
      <w:r>
        <w:rPr>
          <w:spacing w:val="32"/>
        </w:rPr>
        <w:t xml:space="preserve"> </w:t>
      </w:r>
      <w:r>
        <w:t>belum</w:t>
      </w:r>
      <w:r>
        <w:rPr>
          <w:spacing w:val="33"/>
        </w:rPr>
        <w:t xml:space="preserve"> </w:t>
      </w:r>
      <w:r>
        <w:t>tersedia</w:t>
      </w:r>
      <w:r>
        <w:rPr>
          <w:spacing w:val="31"/>
        </w:rPr>
        <w:t xml:space="preserve"> </w:t>
      </w:r>
      <w:r>
        <w:t>standar</w:t>
      </w:r>
      <w:r>
        <w:rPr>
          <w:spacing w:val="35"/>
        </w:rPr>
        <w:t xml:space="preserve"> </w:t>
      </w:r>
      <w:proofErr w:type="spellStart"/>
      <w:r>
        <w:rPr>
          <w:i/>
        </w:rPr>
        <w:t>due</w:t>
      </w:r>
      <w:proofErr w:type="spellEnd"/>
      <w:r>
        <w:rPr>
          <w:i/>
          <w:spacing w:val="32"/>
        </w:rPr>
        <w:t xml:space="preserve"> </w:t>
      </w:r>
      <w:proofErr w:type="spellStart"/>
      <w:r>
        <w:rPr>
          <w:i/>
          <w:spacing w:val="-2"/>
        </w:rPr>
        <w:t>process</w:t>
      </w:r>
      <w:proofErr w:type="spellEnd"/>
    </w:p>
    <w:p w14:paraId="708DA79A" w14:textId="77777777" w:rsidR="00BD3A7E" w:rsidRDefault="00000000">
      <w:pPr>
        <w:pStyle w:val="BodyText"/>
        <w:spacing w:before="139"/>
        <w:ind w:left="751" w:firstLine="0"/>
      </w:pPr>
      <w:r>
        <w:t>yang</w:t>
      </w:r>
      <w:r>
        <w:rPr>
          <w:spacing w:val="4"/>
        </w:rPr>
        <w:t xml:space="preserve"> </w:t>
      </w:r>
      <w:r>
        <w:t>seragam</w:t>
      </w:r>
      <w:r>
        <w:rPr>
          <w:spacing w:val="6"/>
        </w:rPr>
        <w:t xml:space="preserve"> </w:t>
      </w:r>
      <w:r>
        <w:t>lintas</w:t>
      </w:r>
      <w:r>
        <w:rPr>
          <w:spacing w:val="5"/>
        </w:rPr>
        <w:t xml:space="preserve"> </w:t>
      </w:r>
      <w:r>
        <w:t>tahapan</w:t>
      </w:r>
      <w:r>
        <w:rPr>
          <w:spacing w:val="5"/>
        </w:rPr>
        <w:t xml:space="preserve"> </w:t>
      </w:r>
      <w:r>
        <w:t>verifikasi</w:t>
      </w:r>
      <w:r>
        <w:rPr>
          <w:spacing w:val="7"/>
        </w:rPr>
        <w:t xml:space="preserve"> </w:t>
      </w:r>
      <w:r>
        <w:t>keberatan</w:t>
      </w:r>
      <w:r>
        <w:rPr>
          <w:spacing w:val="7"/>
        </w:rPr>
        <w:t xml:space="preserve"> </w:t>
      </w:r>
      <w:r>
        <w:t>beserta</w:t>
      </w:r>
      <w:r>
        <w:rPr>
          <w:spacing w:val="4"/>
        </w:rPr>
        <w:t xml:space="preserve"> </w:t>
      </w:r>
      <w:r>
        <w:t>SLA</w:t>
      </w:r>
      <w:r>
        <w:rPr>
          <w:spacing w:val="-7"/>
        </w:rPr>
        <w:t xml:space="preserve"> </w:t>
      </w:r>
      <w:r>
        <w:t>yang</w:t>
      </w:r>
      <w:r>
        <w:rPr>
          <w:spacing w:val="5"/>
        </w:rPr>
        <w:t xml:space="preserve"> </w:t>
      </w:r>
      <w:r>
        <w:t>mengikat</w:t>
      </w:r>
      <w:r>
        <w:rPr>
          <w:spacing w:val="6"/>
        </w:rPr>
        <w:t xml:space="preserve"> </w:t>
      </w:r>
      <w:r>
        <w:rPr>
          <w:spacing w:val="-4"/>
        </w:rPr>
        <w:t>para</w:t>
      </w:r>
    </w:p>
    <w:p w14:paraId="0563C4B2" w14:textId="77777777" w:rsidR="00BD3A7E" w:rsidRDefault="00BD3A7E">
      <w:pPr>
        <w:pStyle w:val="BodyText"/>
        <w:sectPr w:rsidR="00BD3A7E">
          <w:pgSz w:w="12240" w:h="15840"/>
          <w:pgMar w:top="1760" w:right="1440" w:bottom="280" w:left="1800" w:header="719" w:footer="0" w:gutter="0"/>
          <w:cols w:space="720"/>
        </w:sectPr>
      </w:pPr>
    </w:p>
    <w:p w14:paraId="5F7D9CFB" w14:textId="77777777" w:rsidR="00BD3A7E" w:rsidRDefault="00000000">
      <w:pPr>
        <w:pStyle w:val="BodyText"/>
        <w:spacing w:before="80" w:line="360" w:lineRule="auto"/>
        <w:ind w:left="751" w:right="306" w:firstLine="0"/>
      </w:pPr>
      <w:r>
        <w:lastRenderedPageBreak/>
        <w:t xml:space="preserve">pihak, sehingga kualitas koreksi dan kepastian tenggat kerap bergantung pada praktik lokal. Selain itu, kepastian kedudukan bukti elektronik </w:t>
      </w:r>
      <w:r>
        <w:rPr>
          <w:i/>
        </w:rPr>
        <w:t xml:space="preserve">log </w:t>
      </w:r>
      <w:r>
        <w:t xml:space="preserve">sistem, </w:t>
      </w:r>
      <w:proofErr w:type="spellStart"/>
      <w:r>
        <w:rPr>
          <w:i/>
        </w:rPr>
        <w:t>timestamp</w:t>
      </w:r>
      <w:proofErr w:type="spellEnd"/>
      <w:r>
        <w:t>, dan tanda tangan elektronik dalam proses klarifikasi dan pembuktian sengketa klaim belum ditegaskan konsisten dalam seluruh instrumen kerja sama dan SOP.</w:t>
      </w:r>
    </w:p>
    <w:p w14:paraId="70FC2B7D" w14:textId="77777777" w:rsidR="00BD3A7E" w:rsidRDefault="00BD3A7E">
      <w:pPr>
        <w:pStyle w:val="BodyText"/>
        <w:spacing w:before="138"/>
        <w:ind w:left="0" w:firstLine="0"/>
        <w:jc w:val="left"/>
      </w:pPr>
    </w:p>
    <w:p w14:paraId="151D403E" w14:textId="77777777" w:rsidR="00BD3A7E" w:rsidRDefault="00000000">
      <w:pPr>
        <w:pStyle w:val="ListParagraph"/>
        <w:numPr>
          <w:ilvl w:val="0"/>
          <w:numId w:val="4"/>
        </w:numPr>
        <w:tabs>
          <w:tab w:val="left" w:pos="750"/>
        </w:tabs>
        <w:ind w:left="750" w:hanging="359"/>
        <w:rPr>
          <w:sz w:val="24"/>
        </w:rPr>
      </w:pPr>
      <w:r>
        <w:rPr>
          <w:spacing w:val="-2"/>
          <w:sz w:val="24"/>
        </w:rPr>
        <w:t>PEMBAHASAN</w:t>
      </w:r>
    </w:p>
    <w:p w14:paraId="1E36384F" w14:textId="77777777" w:rsidR="00BD3A7E" w:rsidRDefault="00000000">
      <w:pPr>
        <w:pStyle w:val="ListParagraph"/>
        <w:numPr>
          <w:ilvl w:val="1"/>
          <w:numId w:val="4"/>
        </w:numPr>
        <w:tabs>
          <w:tab w:val="left" w:pos="1176"/>
        </w:tabs>
        <w:spacing w:before="137"/>
        <w:rPr>
          <w:sz w:val="24"/>
        </w:rPr>
      </w:pPr>
      <w:r>
        <w:rPr>
          <w:sz w:val="24"/>
        </w:rPr>
        <w:t>Landasan</w:t>
      </w:r>
      <w:r>
        <w:rPr>
          <w:spacing w:val="-3"/>
          <w:sz w:val="24"/>
        </w:rPr>
        <w:t xml:space="preserve"> </w:t>
      </w:r>
      <w:r>
        <w:rPr>
          <w:sz w:val="24"/>
        </w:rPr>
        <w:t>Hukum</w:t>
      </w:r>
      <w:r>
        <w:rPr>
          <w:spacing w:val="-2"/>
          <w:sz w:val="24"/>
        </w:rPr>
        <w:t xml:space="preserve"> </w:t>
      </w:r>
      <w:r>
        <w:rPr>
          <w:sz w:val="24"/>
        </w:rPr>
        <w:t>dan</w:t>
      </w:r>
      <w:r>
        <w:rPr>
          <w:spacing w:val="-3"/>
          <w:sz w:val="24"/>
        </w:rPr>
        <w:t xml:space="preserve"> </w:t>
      </w:r>
      <w:proofErr w:type="spellStart"/>
      <w:r>
        <w:rPr>
          <w:sz w:val="24"/>
        </w:rPr>
        <w:t>Prinsip-Prinsip</w:t>
      </w:r>
      <w:proofErr w:type="spellEnd"/>
      <w:r>
        <w:rPr>
          <w:spacing w:val="-2"/>
          <w:sz w:val="24"/>
        </w:rPr>
        <w:t xml:space="preserve"> </w:t>
      </w:r>
      <w:r>
        <w:rPr>
          <w:spacing w:val="-4"/>
          <w:sz w:val="24"/>
        </w:rPr>
        <w:t>Dasar</w:t>
      </w:r>
    </w:p>
    <w:p w14:paraId="211AE181" w14:textId="77777777" w:rsidR="00BD3A7E" w:rsidRDefault="00000000">
      <w:pPr>
        <w:pStyle w:val="BodyText"/>
        <w:spacing w:before="139"/>
        <w:ind w:left="1176" w:firstLine="0"/>
      </w:pPr>
      <w:r>
        <w:t>Kerangka</w:t>
      </w:r>
      <w:r>
        <w:rPr>
          <w:spacing w:val="-2"/>
        </w:rPr>
        <w:t xml:space="preserve"> </w:t>
      </w:r>
      <w:r>
        <w:t>hukum</w:t>
      </w:r>
      <w:r>
        <w:rPr>
          <w:spacing w:val="-1"/>
        </w:rPr>
        <w:t xml:space="preserve"> </w:t>
      </w:r>
      <w:r>
        <w:t>verifikasi</w:t>
      </w:r>
      <w:r>
        <w:rPr>
          <w:spacing w:val="-1"/>
        </w:rPr>
        <w:t xml:space="preserve"> </w:t>
      </w:r>
      <w:r>
        <w:t>klaim</w:t>
      </w:r>
      <w:r>
        <w:rPr>
          <w:spacing w:val="-1"/>
        </w:rPr>
        <w:t xml:space="preserve"> </w:t>
      </w:r>
      <w:r>
        <w:t xml:space="preserve">bertumpu </w:t>
      </w:r>
      <w:r>
        <w:rPr>
          <w:spacing w:val="-4"/>
        </w:rPr>
        <w:t>pada:</w:t>
      </w:r>
    </w:p>
    <w:p w14:paraId="1F49CB30" w14:textId="77777777" w:rsidR="00BD3A7E" w:rsidRDefault="00000000">
      <w:pPr>
        <w:pStyle w:val="ListParagraph"/>
        <w:numPr>
          <w:ilvl w:val="2"/>
          <w:numId w:val="4"/>
        </w:numPr>
        <w:tabs>
          <w:tab w:val="left" w:pos="1601"/>
        </w:tabs>
        <w:spacing w:before="137" w:line="360" w:lineRule="auto"/>
        <w:ind w:right="313"/>
        <w:jc w:val="both"/>
        <w:rPr>
          <w:sz w:val="24"/>
        </w:rPr>
      </w:pPr>
      <w:proofErr w:type="spellStart"/>
      <w:r>
        <w:rPr>
          <w:sz w:val="24"/>
        </w:rPr>
        <w:t>Undang-Undang</w:t>
      </w:r>
      <w:proofErr w:type="spellEnd"/>
      <w:r>
        <w:rPr>
          <w:sz w:val="24"/>
        </w:rPr>
        <w:t xml:space="preserve"> Nomor 40 Tahun 2004 tentang Sistem Jaminan Sosial Nasional (UU SJSN) yang menegaskan prinsip kegotongroyongan, nirlaba, keterbukaan, akuntabilitas, serta kendali mutu dan biaya;</w:t>
      </w:r>
    </w:p>
    <w:p w14:paraId="6D04A230" w14:textId="77777777" w:rsidR="00BD3A7E" w:rsidRDefault="00000000">
      <w:pPr>
        <w:pStyle w:val="ListParagraph"/>
        <w:numPr>
          <w:ilvl w:val="2"/>
          <w:numId w:val="4"/>
        </w:numPr>
        <w:tabs>
          <w:tab w:val="left" w:pos="1601"/>
        </w:tabs>
        <w:spacing w:before="1" w:line="360" w:lineRule="auto"/>
        <w:ind w:right="312"/>
        <w:jc w:val="both"/>
        <w:rPr>
          <w:sz w:val="24"/>
        </w:rPr>
      </w:pPr>
      <w:proofErr w:type="spellStart"/>
      <w:r>
        <w:rPr>
          <w:sz w:val="24"/>
        </w:rPr>
        <w:t>Undang-Undang</w:t>
      </w:r>
      <w:proofErr w:type="spellEnd"/>
      <w:r>
        <w:rPr>
          <w:sz w:val="24"/>
        </w:rPr>
        <w:t xml:space="preserve"> Nomor 24 Tahun 2011 tentang BPJS yang menetapkan fungsi, tugas, dan kewenangan BPJS Kesehatan sebagai badan hukum publik pengelola dana amanat;</w:t>
      </w:r>
    </w:p>
    <w:p w14:paraId="65CEFCA7" w14:textId="77777777" w:rsidR="00BD3A7E" w:rsidRDefault="00000000">
      <w:pPr>
        <w:pStyle w:val="ListParagraph"/>
        <w:numPr>
          <w:ilvl w:val="2"/>
          <w:numId w:val="4"/>
        </w:numPr>
        <w:tabs>
          <w:tab w:val="left" w:pos="1601"/>
        </w:tabs>
        <w:spacing w:line="360" w:lineRule="auto"/>
        <w:ind w:right="311"/>
        <w:jc w:val="both"/>
        <w:rPr>
          <w:sz w:val="24"/>
        </w:rPr>
      </w:pPr>
      <w:r>
        <w:rPr>
          <w:sz w:val="24"/>
        </w:rPr>
        <w:t>Peraturan Presiden Nomor 82 Tahun 2018 tentang Jaminan Kesehatan beserta perubahan-perubahannya yang mengatur hak dan kewajiban Peserta,</w:t>
      </w:r>
      <w:r>
        <w:rPr>
          <w:spacing w:val="-9"/>
          <w:sz w:val="24"/>
        </w:rPr>
        <w:t xml:space="preserve"> </w:t>
      </w:r>
      <w:proofErr w:type="spellStart"/>
      <w:r>
        <w:rPr>
          <w:sz w:val="24"/>
        </w:rPr>
        <w:t>Faskes</w:t>
      </w:r>
      <w:proofErr w:type="spellEnd"/>
      <w:r>
        <w:rPr>
          <w:sz w:val="24"/>
        </w:rPr>
        <w:t>,</w:t>
      </w:r>
      <w:r>
        <w:rPr>
          <w:spacing w:val="-9"/>
          <w:sz w:val="24"/>
        </w:rPr>
        <w:t xml:space="preserve"> </w:t>
      </w:r>
      <w:r>
        <w:rPr>
          <w:sz w:val="24"/>
        </w:rPr>
        <w:t>dan</w:t>
      </w:r>
      <w:r>
        <w:rPr>
          <w:spacing w:val="-9"/>
          <w:sz w:val="24"/>
        </w:rPr>
        <w:t xml:space="preserve"> </w:t>
      </w:r>
      <w:r>
        <w:rPr>
          <w:sz w:val="24"/>
        </w:rPr>
        <w:t>BPJS</w:t>
      </w:r>
      <w:r>
        <w:rPr>
          <w:spacing w:val="-8"/>
          <w:sz w:val="24"/>
        </w:rPr>
        <w:t xml:space="preserve"> </w:t>
      </w:r>
      <w:r>
        <w:rPr>
          <w:sz w:val="24"/>
        </w:rPr>
        <w:t>Kesehatan,</w:t>
      </w:r>
      <w:r>
        <w:rPr>
          <w:spacing w:val="-9"/>
          <w:sz w:val="24"/>
        </w:rPr>
        <w:t xml:space="preserve"> </w:t>
      </w:r>
      <w:r>
        <w:rPr>
          <w:sz w:val="24"/>
        </w:rPr>
        <w:t>termasuk</w:t>
      </w:r>
      <w:r>
        <w:rPr>
          <w:spacing w:val="-9"/>
          <w:sz w:val="24"/>
        </w:rPr>
        <w:t xml:space="preserve"> </w:t>
      </w:r>
      <w:r>
        <w:rPr>
          <w:sz w:val="24"/>
        </w:rPr>
        <w:t>pengajuan,</w:t>
      </w:r>
      <w:r>
        <w:rPr>
          <w:spacing w:val="-9"/>
          <w:sz w:val="24"/>
        </w:rPr>
        <w:t xml:space="preserve"> </w:t>
      </w:r>
      <w:r>
        <w:rPr>
          <w:sz w:val="24"/>
        </w:rPr>
        <w:t>verifikasi,</w:t>
      </w:r>
      <w:r>
        <w:rPr>
          <w:spacing w:val="-8"/>
          <w:sz w:val="24"/>
        </w:rPr>
        <w:t xml:space="preserve"> </w:t>
      </w:r>
      <w:r>
        <w:rPr>
          <w:sz w:val="24"/>
        </w:rPr>
        <w:t>dan pembayaran klaim serta pengenaan sanksi;</w:t>
      </w:r>
    </w:p>
    <w:p w14:paraId="50BF7E30" w14:textId="77777777" w:rsidR="00BD3A7E" w:rsidRDefault="00000000">
      <w:pPr>
        <w:pStyle w:val="ListParagraph"/>
        <w:numPr>
          <w:ilvl w:val="2"/>
          <w:numId w:val="4"/>
        </w:numPr>
        <w:tabs>
          <w:tab w:val="left" w:pos="1601"/>
        </w:tabs>
        <w:spacing w:line="360" w:lineRule="auto"/>
        <w:ind w:right="312"/>
        <w:jc w:val="both"/>
        <w:rPr>
          <w:sz w:val="24"/>
        </w:rPr>
      </w:pPr>
      <w:r>
        <w:rPr>
          <w:sz w:val="24"/>
        </w:rPr>
        <w:t>Peraturan Menteri Kesehatan Nomor 3</w:t>
      </w:r>
      <w:r>
        <w:rPr>
          <w:spacing w:val="-3"/>
          <w:sz w:val="24"/>
        </w:rPr>
        <w:t xml:space="preserve"> </w:t>
      </w:r>
      <w:r>
        <w:rPr>
          <w:sz w:val="24"/>
        </w:rPr>
        <w:t>Tahun 2023 tentang Standar</w:t>
      </w:r>
      <w:r>
        <w:rPr>
          <w:spacing w:val="-4"/>
          <w:sz w:val="24"/>
        </w:rPr>
        <w:t xml:space="preserve"> </w:t>
      </w:r>
      <w:r>
        <w:rPr>
          <w:sz w:val="24"/>
        </w:rPr>
        <w:t>Tarif Pelayanan Kesehatan dalam Penyelenggaraan Program Jaminan Kesehatan</w:t>
      </w:r>
      <w:r>
        <w:rPr>
          <w:spacing w:val="-13"/>
          <w:sz w:val="24"/>
        </w:rPr>
        <w:t xml:space="preserve"> </w:t>
      </w:r>
      <w:r>
        <w:rPr>
          <w:sz w:val="24"/>
        </w:rPr>
        <w:t>yang</w:t>
      </w:r>
      <w:r>
        <w:rPr>
          <w:spacing w:val="-12"/>
          <w:sz w:val="24"/>
        </w:rPr>
        <w:t xml:space="preserve"> </w:t>
      </w:r>
      <w:r>
        <w:rPr>
          <w:sz w:val="24"/>
        </w:rPr>
        <w:t>menetapkan</w:t>
      </w:r>
      <w:r>
        <w:rPr>
          <w:spacing w:val="-12"/>
          <w:sz w:val="24"/>
        </w:rPr>
        <w:t xml:space="preserve"> </w:t>
      </w:r>
      <w:r>
        <w:rPr>
          <w:sz w:val="24"/>
        </w:rPr>
        <w:t>mekanisme</w:t>
      </w:r>
      <w:r>
        <w:rPr>
          <w:spacing w:val="-13"/>
          <w:sz w:val="24"/>
        </w:rPr>
        <w:t xml:space="preserve"> </w:t>
      </w:r>
      <w:r>
        <w:rPr>
          <w:sz w:val="24"/>
        </w:rPr>
        <w:t>INA-</w:t>
      </w:r>
      <w:proofErr w:type="spellStart"/>
      <w:r>
        <w:rPr>
          <w:sz w:val="24"/>
        </w:rPr>
        <w:t>CBGs</w:t>
      </w:r>
      <w:proofErr w:type="spellEnd"/>
      <w:r>
        <w:rPr>
          <w:spacing w:val="-13"/>
          <w:sz w:val="24"/>
        </w:rPr>
        <w:t xml:space="preserve"> </w:t>
      </w:r>
      <w:r>
        <w:rPr>
          <w:sz w:val="24"/>
        </w:rPr>
        <w:t>dan</w:t>
      </w:r>
      <w:r>
        <w:rPr>
          <w:spacing w:val="-12"/>
          <w:sz w:val="24"/>
        </w:rPr>
        <w:t xml:space="preserve"> </w:t>
      </w:r>
      <w:r>
        <w:rPr>
          <w:sz w:val="24"/>
        </w:rPr>
        <w:t>non-INA-</w:t>
      </w:r>
      <w:proofErr w:type="spellStart"/>
      <w:r>
        <w:rPr>
          <w:sz w:val="24"/>
        </w:rPr>
        <w:t>CBGs</w:t>
      </w:r>
      <w:proofErr w:type="spellEnd"/>
      <w:r>
        <w:rPr>
          <w:sz w:val="24"/>
        </w:rPr>
        <w:t>;</w:t>
      </w:r>
    </w:p>
    <w:p w14:paraId="5D58EA60" w14:textId="77777777" w:rsidR="00BD3A7E" w:rsidRDefault="00000000">
      <w:pPr>
        <w:pStyle w:val="ListParagraph"/>
        <w:numPr>
          <w:ilvl w:val="2"/>
          <w:numId w:val="4"/>
        </w:numPr>
        <w:tabs>
          <w:tab w:val="left" w:pos="1601"/>
        </w:tabs>
        <w:spacing w:before="1" w:line="360" w:lineRule="auto"/>
        <w:ind w:right="315"/>
        <w:jc w:val="both"/>
        <w:rPr>
          <w:sz w:val="24"/>
        </w:rPr>
      </w:pPr>
      <w:proofErr w:type="spellStart"/>
      <w:r>
        <w:rPr>
          <w:sz w:val="24"/>
        </w:rPr>
        <w:t>Permenkes</w:t>
      </w:r>
      <w:proofErr w:type="spellEnd"/>
      <w:r>
        <w:rPr>
          <w:sz w:val="24"/>
        </w:rPr>
        <w:t xml:space="preserve"> Nomor 16 Tahun 2019 tentang pencegahan dan penanganan kecurangan (</w:t>
      </w:r>
      <w:proofErr w:type="spellStart"/>
      <w:r>
        <w:rPr>
          <w:sz w:val="24"/>
        </w:rPr>
        <w:t>fraud</w:t>
      </w:r>
      <w:proofErr w:type="spellEnd"/>
      <w:r>
        <w:rPr>
          <w:sz w:val="24"/>
        </w:rPr>
        <w:t>) serta sanksi administratif; dan</w:t>
      </w:r>
    </w:p>
    <w:p w14:paraId="37245724" w14:textId="77777777" w:rsidR="00BD3A7E" w:rsidRDefault="00000000">
      <w:pPr>
        <w:pStyle w:val="ListParagraph"/>
        <w:numPr>
          <w:ilvl w:val="2"/>
          <w:numId w:val="4"/>
        </w:numPr>
        <w:tabs>
          <w:tab w:val="left" w:pos="1599"/>
          <w:tab w:val="left" w:pos="1601"/>
        </w:tabs>
        <w:spacing w:line="360" w:lineRule="auto"/>
        <w:ind w:right="313"/>
        <w:jc w:val="both"/>
        <w:rPr>
          <w:sz w:val="24"/>
        </w:rPr>
      </w:pPr>
      <w:r>
        <w:rPr>
          <w:sz w:val="24"/>
        </w:rPr>
        <w:t>Peraturan BPJS Kesehatan Nomor 7 Tahun 2018 tentang pengelolaan administrasi</w:t>
      </w:r>
      <w:r>
        <w:rPr>
          <w:spacing w:val="-6"/>
          <w:sz w:val="24"/>
        </w:rPr>
        <w:t xml:space="preserve"> </w:t>
      </w:r>
      <w:r>
        <w:rPr>
          <w:sz w:val="24"/>
        </w:rPr>
        <w:t>klaim.</w:t>
      </w:r>
      <w:r>
        <w:rPr>
          <w:spacing w:val="-6"/>
          <w:sz w:val="24"/>
        </w:rPr>
        <w:t xml:space="preserve"> </w:t>
      </w:r>
      <w:r>
        <w:rPr>
          <w:sz w:val="24"/>
        </w:rPr>
        <w:t>Prinsip-prinsip</w:t>
      </w:r>
      <w:r>
        <w:rPr>
          <w:spacing w:val="-6"/>
          <w:sz w:val="24"/>
        </w:rPr>
        <w:t xml:space="preserve"> </w:t>
      </w:r>
      <w:proofErr w:type="spellStart"/>
      <w:r>
        <w:rPr>
          <w:sz w:val="24"/>
        </w:rPr>
        <w:t>lex</w:t>
      </w:r>
      <w:proofErr w:type="spellEnd"/>
      <w:r>
        <w:rPr>
          <w:spacing w:val="-6"/>
          <w:sz w:val="24"/>
        </w:rPr>
        <w:t xml:space="preserve"> </w:t>
      </w:r>
      <w:r>
        <w:rPr>
          <w:sz w:val="24"/>
        </w:rPr>
        <w:t>superior</w:t>
      </w:r>
      <w:r>
        <w:rPr>
          <w:spacing w:val="-7"/>
          <w:sz w:val="24"/>
        </w:rPr>
        <w:t xml:space="preserve"> </w:t>
      </w:r>
      <w:proofErr w:type="spellStart"/>
      <w:r>
        <w:rPr>
          <w:sz w:val="24"/>
        </w:rPr>
        <w:t>derogat</w:t>
      </w:r>
      <w:proofErr w:type="spellEnd"/>
      <w:r>
        <w:rPr>
          <w:spacing w:val="-6"/>
          <w:sz w:val="24"/>
        </w:rPr>
        <w:t xml:space="preserve"> </w:t>
      </w:r>
      <w:proofErr w:type="spellStart"/>
      <w:r>
        <w:rPr>
          <w:sz w:val="24"/>
        </w:rPr>
        <w:t>legi</w:t>
      </w:r>
      <w:proofErr w:type="spellEnd"/>
      <w:r>
        <w:rPr>
          <w:spacing w:val="-6"/>
          <w:sz w:val="24"/>
        </w:rPr>
        <w:t xml:space="preserve"> </w:t>
      </w:r>
      <w:proofErr w:type="spellStart"/>
      <w:r>
        <w:rPr>
          <w:sz w:val="24"/>
        </w:rPr>
        <w:t>inferiori</w:t>
      </w:r>
      <w:proofErr w:type="spellEnd"/>
      <w:r>
        <w:rPr>
          <w:sz w:val="24"/>
        </w:rPr>
        <w:t>,</w:t>
      </w:r>
      <w:r>
        <w:rPr>
          <w:spacing w:val="-6"/>
          <w:sz w:val="24"/>
        </w:rPr>
        <w:t xml:space="preserve"> </w:t>
      </w:r>
      <w:r>
        <w:rPr>
          <w:sz w:val="24"/>
        </w:rPr>
        <w:t>asas kemanfaatan, kepastian hukum, dan keadilan menjadi pedoman interpretasi dalam menerapkan regulasi-regulasi tersebut.</w:t>
      </w:r>
    </w:p>
    <w:p w14:paraId="082FD9FF" w14:textId="77777777" w:rsidR="00BD3A7E" w:rsidRDefault="00BD3A7E">
      <w:pPr>
        <w:pStyle w:val="ListParagraph"/>
        <w:spacing w:line="360" w:lineRule="auto"/>
        <w:rPr>
          <w:sz w:val="24"/>
        </w:rPr>
        <w:sectPr w:rsidR="00BD3A7E">
          <w:pgSz w:w="12240" w:h="15840"/>
          <w:pgMar w:top="1760" w:right="1440" w:bottom="280" w:left="1800" w:header="719" w:footer="0" w:gutter="0"/>
          <w:cols w:space="720"/>
        </w:sectPr>
      </w:pPr>
    </w:p>
    <w:p w14:paraId="2ECABDEA" w14:textId="77777777" w:rsidR="00BD3A7E" w:rsidRDefault="00000000">
      <w:pPr>
        <w:pStyle w:val="ListParagraph"/>
        <w:numPr>
          <w:ilvl w:val="1"/>
          <w:numId w:val="4"/>
        </w:numPr>
        <w:tabs>
          <w:tab w:val="left" w:pos="1176"/>
        </w:tabs>
        <w:spacing w:before="80"/>
        <w:jc w:val="both"/>
        <w:rPr>
          <w:sz w:val="24"/>
        </w:rPr>
      </w:pPr>
      <w:r>
        <w:rPr>
          <w:sz w:val="24"/>
        </w:rPr>
        <w:lastRenderedPageBreak/>
        <w:t>Kewenangan</w:t>
      </w:r>
      <w:r>
        <w:rPr>
          <w:spacing w:val="-4"/>
          <w:sz w:val="24"/>
        </w:rPr>
        <w:t xml:space="preserve"> </w:t>
      </w:r>
      <w:r>
        <w:rPr>
          <w:sz w:val="24"/>
        </w:rPr>
        <w:t>BPJS</w:t>
      </w:r>
      <w:r>
        <w:rPr>
          <w:spacing w:val="-2"/>
          <w:sz w:val="24"/>
        </w:rPr>
        <w:t xml:space="preserve"> </w:t>
      </w:r>
      <w:r>
        <w:rPr>
          <w:sz w:val="24"/>
        </w:rPr>
        <w:t>Kesehatan</w:t>
      </w:r>
      <w:r>
        <w:rPr>
          <w:spacing w:val="-2"/>
          <w:sz w:val="24"/>
        </w:rPr>
        <w:t xml:space="preserve"> </w:t>
      </w:r>
      <w:r>
        <w:rPr>
          <w:sz w:val="24"/>
        </w:rPr>
        <w:t>dan</w:t>
      </w:r>
      <w:r>
        <w:rPr>
          <w:spacing w:val="-2"/>
          <w:sz w:val="24"/>
        </w:rPr>
        <w:t xml:space="preserve"> </w:t>
      </w:r>
      <w:r>
        <w:rPr>
          <w:sz w:val="24"/>
        </w:rPr>
        <w:t>Peran</w:t>
      </w:r>
      <w:r>
        <w:rPr>
          <w:spacing w:val="-2"/>
          <w:sz w:val="24"/>
        </w:rPr>
        <w:t xml:space="preserve"> </w:t>
      </w:r>
      <w:r>
        <w:rPr>
          <w:sz w:val="24"/>
        </w:rPr>
        <w:t>Fasilitas</w:t>
      </w:r>
      <w:r>
        <w:rPr>
          <w:spacing w:val="-2"/>
          <w:sz w:val="24"/>
        </w:rPr>
        <w:t xml:space="preserve"> Kesehatan</w:t>
      </w:r>
    </w:p>
    <w:p w14:paraId="32E48F47" w14:textId="77777777" w:rsidR="00BD3A7E" w:rsidRDefault="00000000">
      <w:pPr>
        <w:pStyle w:val="BodyText"/>
        <w:spacing w:before="136" w:line="360" w:lineRule="auto"/>
        <w:ind w:left="1176" w:right="308" w:firstLine="0"/>
      </w:pPr>
      <w:r>
        <w:t xml:space="preserve">BPJS Kesehatan berwenang melakukan verifikasi administratif dan verifikasi klaim berbasis </w:t>
      </w:r>
      <w:proofErr w:type="spellStart"/>
      <w:r>
        <w:t>clinical</w:t>
      </w:r>
      <w:proofErr w:type="spellEnd"/>
      <w:r>
        <w:t xml:space="preserve"> </w:t>
      </w:r>
      <w:proofErr w:type="spellStart"/>
      <w:r>
        <w:t>pathway</w:t>
      </w:r>
      <w:proofErr w:type="spellEnd"/>
      <w:r>
        <w:t>/klaim INA-</w:t>
      </w:r>
      <w:proofErr w:type="spellStart"/>
      <w:r>
        <w:t>CBGs</w:t>
      </w:r>
      <w:proofErr w:type="spellEnd"/>
      <w:r>
        <w:t xml:space="preserve"> sebelum pembayaran manfaat</w:t>
      </w:r>
      <w:r>
        <w:rPr>
          <w:spacing w:val="-15"/>
        </w:rPr>
        <w:t xml:space="preserve"> </w:t>
      </w:r>
      <w:r>
        <w:t>kepada</w:t>
      </w:r>
      <w:r>
        <w:rPr>
          <w:spacing w:val="-15"/>
        </w:rPr>
        <w:t xml:space="preserve"> </w:t>
      </w:r>
      <w:proofErr w:type="spellStart"/>
      <w:r>
        <w:t>faskes</w:t>
      </w:r>
      <w:proofErr w:type="spellEnd"/>
      <w:r>
        <w:t>.</w:t>
      </w:r>
      <w:r>
        <w:rPr>
          <w:spacing w:val="-15"/>
        </w:rPr>
        <w:t xml:space="preserve"> </w:t>
      </w:r>
      <w:r>
        <w:t>Kewenangan</w:t>
      </w:r>
      <w:r>
        <w:rPr>
          <w:spacing w:val="-15"/>
        </w:rPr>
        <w:t xml:space="preserve"> </w:t>
      </w:r>
      <w:r>
        <w:t>tersebut</w:t>
      </w:r>
      <w:r>
        <w:rPr>
          <w:spacing w:val="-15"/>
        </w:rPr>
        <w:t xml:space="preserve"> </w:t>
      </w:r>
      <w:r>
        <w:t>dibatasi</w:t>
      </w:r>
      <w:r>
        <w:rPr>
          <w:spacing w:val="-15"/>
        </w:rPr>
        <w:t xml:space="preserve"> </w:t>
      </w:r>
      <w:r>
        <w:t>oleh</w:t>
      </w:r>
      <w:r>
        <w:rPr>
          <w:spacing w:val="-15"/>
        </w:rPr>
        <w:t xml:space="preserve"> </w:t>
      </w:r>
      <w:r>
        <w:t>prinsip</w:t>
      </w:r>
      <w:r>
        <w:rPr>
          <w:spacing w:val="-15"/>
        </w:rPr>
        <w:t xml:space="preserve"> </w:t>
      </w:r>
      <w:r>
        <w:t>keterbukaan dan</w:t>
      </w:r>
      <w:r>
        <w:rPr>
          <w:spacing w:val="-7"/>
        </w:rPr>
        <w:t xml:space="preserve"> </w:t>
      </w:r>
      <w:r>
        <w:t>akuntabilitas,</w:t>
      </w:r>
      <w:r>
        <w:rPr>
          <w:spacing w:val="-7"/>
        </w:rPr>
        <w:t xml:space="preserve"> </w:t>
      </w:r>
      <w:r>
        <w:t>sehingga</w:t>
      </w:r>
      <w:r>
        <w:rPr>
          <w:spacing w:val="-8"/>
        </w:rPr>
        <w:t xml:space="preserve"> </w:t>
      </w:r>
      <w:r>
        <w:t>setiap</w:t>
      </w:r>
      <w:r>
        <w:rPr>
          <w:spacing w:val="-7"/>
        </w:rPr>
        <w:t xml:space="preserve"> </w:t>
      </w:r>
      <w:r>
        <w:t>koreksi</w:t>
      </w:r>
      <w:r>
        <w:rPr>
          <w:spacing w:val="-6"/>
        </w:rPr>
        <w:t xml:space="preserve"> </w:t>
      </w:r>
      <w:r>
        <w:t>atau</w:t>
      </w:r>
      <w:r>
        <w:rPr>
          <w:spacing w:val="-7"/>
        </w:rPr>
        <w:t xml:space="preserve"> </w:t>
      </w:r>
      <w:r>
        <w:t>penolakan</w:t>
      </w:r>
      <w:r>
        <w:rPr>
          <w:spacing w:val="-7"/>
        </w:rPr>
        <w:t xml:space="preserve"> </w:t>
      </w:r>
      <w:r>
        <w:t>klaim</w:t>
      </w:r>
      <w:r>
        <w:rPr>
          <w:spacing w:val="-6"/>
        </w:rPr>
        <w:t xml:space="preserve"> </w:t>
      </w:r>
      <w:r>
        <w:t>harus</w:t>
      </w:r>
      <w:r>
        <w:rPr>
          <w:spacing w:val="-7"/>
        </w:rPr>
        <w:t xml:space="preserve"> </w:t>
      </w:r>
      <w:r>
        <w:t>berbasis alasan tertulis dan dapat diuji (</w:t>
      </w:r>
      <w:proofErr w:type="spellStart"/>
      <w:r>
        <w:rPr>
          <w:i/>
        </w:rPr>
        <w:t>due</w:t>
      </w:r>
      <w:proofErr w:type="spellEnd"/>
      <w:r>
        <w:rPr>
          <w:i/>
        </w:rPr>
        <w:t xml:space="preserve"> </w:t>
      </w:r>
      <w:proofErr w:type="spellStart"/>
      <w:r>
        <w:rPr>
          <w:i/>
        </w:rPr>
        <w:t>process</w:t>
      </w:r>
      <w:proofErr w:type="spellEnd"/>
      <w:r>
        <w:t xml:space="preserve">). Di sisi </w:t>
      </w:r>
      <w:proofErr w:type="spellStart"/>
      <w:r>
        <w:t>faskes</w:t>
      </w:r>
      <w:proofErr w:type="spellEnd"/>
      <w:r>
        <w:t xml:space="preserve">, kewajiban utama adalah menyelenggarakan pelayanan sesuai standar profesi dan prosedur operasional, mendokumentasikan rekam medis secara lengkap dan akurat, melakukan </w:t>
      </w:r>
      <w:proofErr w:type="spellStart"/>
      <w:r>
        <w:t>koding</w:t>
      </w:r>
      <w:proofErr w:type="spellEnd"/>
      <w:r>
        <w:t xml:space="preserve"> diagnosis dan prosedur sesuai ICD-10/ICD-9-CM, serta mengajukan</w:t>
      </w:r>
      <w:r>
        <w:rPr>
          <w:spacing w:val="-4"/>
        </w:rPr>
        <w:t xml:space="preserve"> </w:t>
      </w:r>
      <w:r>
        <w:t>klaim</w:t>
      </w:r>
      <w:r>
        <w:rPr>
          <w:spacing w:val="-4"/>
        </w:rPr>
        <w:t xml:space="preserve"> </w:t>
      </w:r>
      <w:r>
        <w:t>kolektif</w:t>
      </w:r>
      <w:r>
        <w:rPr>
          <w:spacing w:val="-4"/>
        </w:rPr>
        <w:t xml:space="preserve"> </w:t>
      </w:r>
      <w:r>
        <w:t>tepat</w:t>
      </w:r>
      <w:r>
        <w:rPr>
          <w:spacing w:val="-4"/>
        </w:rPr>
        <w:t xml:space="preserve"> </w:t>
      </w:r>
      <w:r>
        <w:t>waktu</w:t>
      </w:r>
      <w:r>
        <w:rPr>
          <w:spacing w:val="-4"/>
        </w:rPr>
        <w:t xml:space="preserve"> </w:t>
      </w:r>
      <w:r>
        <w:t>sesuai</w:t>
      </w:r>
      <w:r>
        <w:rPr>
          <w:spacing w:val="-4"/>
        </w:rPr>
        <w:t xml:space="preserve"> </w:t>
      </w:r>
      <w:r>
        <w:t>ketentuan</w:t>
      </w:r>
      <w:r>
        <w:rPr>
          <w:spacing w:val="-4"/>
        </w:rPr>
        <w:t xml:space="preserve"> </w:t>
      </w:r>
      <w:r>
        <w:t>perjanjian</w:t>
      </w:r>
      <w:r>
        <w:rPr>
          <w:spacing w:val="-4"/>
        </w:rPr>
        <w:t xml:space="preserve"> </w:t>
      </w:r>
      <w:r>
        <w:t>kerja</w:t>
      </w:r>
      <w:r>
        <w:rPr>
          <w:spacing w:val="-6"/>
        </w:rPr>
        <w:t xml:space="preserve"> </w:t>
      </w:r>
      <w:r>
        <w:t>sama dan regulasi tarif.</w:t>
      </w:r>
    </w:p>
    <w:p w14:paraId="05596566" w14:textId="77777777" w:rsidR="00BD3A7E" w:rsidRDefault="00BD3A7E">
      <w:pPr>
        <w:pStyle w:val="BodyText"/>
        <w:spacing w:before="140"/>
        <w:ind w:left="0" w:firstLine="0"/>
        <w:jc w:val="left"/>
      </w:pPr>
    </w:p>
    <w:p w14:paraId="51939BEC" w14:textId="77777777" w:rsidR="00BD3A7E" w:rsidRDefault="00000000">
      <w:pPr>
        <w:pStyle w:val="ListParagraph"/>
        <w:numPr>
          <w:ilvl w:val="1"/>
          <w:numId w:val="4"/>
        </w:numPr>
        <w:tabs>
          <w:tab w:val="left" w:pos="1176"/>
        </w:tabs>
        <w:spacing w:before="1"/>
        <w:jc w:val="both"/>
        <w:rPr>
          <w:sz w:val="24"/>
        </w:rPr>
      </w:pPr>
      <w:r>
        <w:rPr>
          <w:sz w:val="24"/>
        </w:rPr>
        <w:t>Prosedur</w:t>
      </w:r>
      <w:r>
        <w:rPr>
          <w:spacing w:val="-15"/>
          <w:sz w:val="24"/>
        </w:rPr>
        <w:t xml:space="preserve"> </w:t>
      </w:r>
      <w:r>
        <w:rPr>
          <w:sz w:val="24"/>
        </w:rPr>
        <w:t>Verifikasi:</w:t>
      </w:r>
      <w:r>
        <w:rPr>
          <w:spacing w:val="-15"/>
          <w:sz w:val="24"/>
        </w:rPr>
        <w:t xml:space="preserve"> </w:t>
      </w:r>
      <w:r>
        <w:rPr>
          <w:sz w:val="24"/>
        </w:rPr>
        <w:t>Administratif,</w:t>
      </w:r>
      <w:r>
        <w:rPr>
          <w:spacing w:val="-9"/>
          <w:sz w:val="24"/>
        </w:rPr>
        <w:t xml:space="preserve"> </w:t>
      </w:r>
      <w:r>
        <w:rPr>
          <w:sz w:val="24"/>
        </w:rPr>
        <w:t>Klinis,</w:t>
      </w:r>
      <w:r>
        <w:rPr>
          <w:spacing w:val="-6"/>
          <w:sz w:val="24"/>
        </w:rPr>
        <w:t xml:space="preserve"> </w:t>
      </w:r>
      <w:r>
        <w:rPr>
          <w:sz w:val="24"/>
        </w:rPr>
        <w:t>dan</w:t>
      </w:r>
      <w:r>
        <w:rPr>
          <w:spacing w:val="-11"/>
          <w:sz w:val="24"/>
        </w:rPr>
        <w:t xml:space="preserve"> </w:t>
      </w:r>
      <w:r>
        <w:rPr>
          <w:spacing w:val="-4"/>
          <w:sz w:val="24"/>
        </w:rPr>
        <w:t>Tarif</w:t>
      </w:r>
    </w:p>
    <w:p w14:paraId="26D18A79" w14:textId="77777777" w:rsidR="00BD3A7E" w:rsidRDefault="00000000">
      <w:pPr>
        <w:pStyle w:val="BodyText"/>
        <w:spacing w:before="136" w:line="360" w:lineRule="auto"/>
        <w:ind w:left="1176" w:right="310" w:firstLine="0"/>
      </w:pPr>
      <w:r>
        <w:t>Secara operasional, verifikasi klaim meliputi: (i) verifikasi administratif (kesesuaian identitas peserta, hak kelas, rujukan/skrining indikasi masuk, kelengkapan</w:t>
      </w:r>
      <w:r>
        <w:rPr>
          <w:spacing w:val="-9"/>
        </w:rPr>
        <w:t xml:space="preserve"> </w:t>
      </w:r>
      <w:r>
        <w:t>berkas);</w:t>
      </w:r>
      <w:r>
        <w:rPr>
          <w:spacing w:val="-9"/>
        </w:rPr>
        <w:t xml:space="preserve"> </w:t>
      </w:r>
      <w:r>
        <w:t>(ii)</w:t>
      </w:r>
      <w:r>
        <w:rPr>
          <w:spacing w:val="-9"/>
        </w:rPr>
        <w:t xml:space="preserve"> </w:t>
      </w:r>
      <w:r>
        <w:t>verifikasi</w:t>
      </w:r>
      <w:r>
        <w:rPr>
          <w:spacing w:val="-9"/>
        </w:rPr>
        <w:t xml:space="preserve"> </w:t>
      </w:r>
      <w:r>
        <w:t>klinis</w:t>
      </w:r>
      <w:r>
        <w:rPr>
          <w:spacing w:val="-8"/>
        </w:rPr>
        <w:t xml:space="preserve"> </w:t>
      </w:r>
      <w:r>
        <w:t>(kecukupan</w:t>
      </w:r>
      <w:r>
        <w:rPr>
          <w:spacing w:val="-9"/>
        </w:rPr>
        <w:t xml:space="preserve"> </w:t>
      </w:r>
      <w:r>
        <w:t>anamnesis,</w:t>
      </w:r>
      <w:r>
        <w:rPr>
          <w:spacing w:val="-8"/>
        </w:rPr>
        <w:t xml:space="preserve"> </w:t>
      </w:r>
      <w:r>
        <w:t xml:space="preserve">pemeriksaan fisik, penunjang, terapi, kepatuhan </w:t>
      </w:r>
      <w:proofErr w:type="spellStart"/>
      <w:r>
        <w:t>clinical</w:t>
      </w:r>
      <w:proofErr w:type="spellEnd"/>
      <w:r>
        <w:t xml:space="preserve"> </w:t>
      </w:r>
      <w:proofErr w:type="spellStart"/>
      <w:r>
        <w:t>pathway</w:t>
      </w:r>
      <w:proofErr w:type="spellEnd"/>
      <w:r>
        <w:t xml:space="preserve">, kewajaran lama rawat, ketepatan </w:t>
      </w:r>
      <w:proofErr w:type="spellStart"/>
      <w:r>
        <w:t>koding</w:t>
      </w:r>
      <w:proofErr w:type="spellEnd"/>
      <w:r>
        <w:t xml:space="preserve"> utama dan </w:t>
      </w:r>
      <w:proofErr w:type="spellStart"/>
      <w:r>
        <w:t>komorbid</w:t>
      </w:r>
      <w:proofErr w:type="spellEnd"/>
      <w:r>
        <w:t>-komplikasi); dan (iii) verifikasi tarif (kecocokan kelompok INA-</w:t>
      </w:r>
      <w:proofErr w:type="spellStart"/>
      <w:r>
        <w:t>CBGs</w:t>
      </w:r>
      <w:proofErr w:type="spellEnd"/>
      <w:r>
        <w:t>/non-INA-</w:t>
      </w:r>
      <w:proofErr w:type="spellStart"/>
      <w:r>
        <w:t>CBGs</w:t>
      </w:r>
      <w:proofErr w:type="spellEnd"/>
      <w:r>
        <w:t xml:space="preserve"> dan besaran klaim). Titik rawan terletak pada kelengkapan rekam medis dan akurasi </w:t>
      </w:r>
      <w:proofErr w:type="spellStart"/>
      <w:r>
        <w:t>koding</w:t>
      </w:r>
      <w:proofErr w:type="spellEnd"/>
      <w:r>
        <w:t xml:space="preserve"> dua aspek yang</w:t>
      </w:r>
      <w:r>
        <w:rPr>
          <w:spacing w:val="-1"/>
        </w:rPr>
        <w:t xml:space="preserve"> </w:t>
      </w:r>
      <w:r>
        <w:t>paling</w:t>
      </w:r>
      <w:r>
        <w:rPr>
          <w:spacing w:val="-1"/>
        </w:rPr>
        <w:t xml:space="preserve"> </w:t>
      </w:r>
      <w:r>
        <w:t>sering</w:t>
      </w:r>
      <w:r>
        <w:rPr>
          <w:spacing w:val="-1"/>
        </w:rPr>
        <w:t xml:space="preserve"> </w:t>
      </w:r>
      <w:r>
        <w:t>memicu</w:t>
      </w:r>
      <w:r>
        <w:rPr>
          <w:spacing w:val="-1"/>
        </w:rPr>
        <w:t xml:space="preserve"> </w:t>
      </w:r>
      <w:r>
        <w:t>pending/penolakan</w:t>
      </w:r>
      <w:r>
        <w:rPr>
          <w:spacing w:val="-1"/>
        </w:rPr>
        <w:t xml:space="preserve"> </w:t>
      </w:r>
      <w:r>
        <w:t>klaim.</w:t>
      </w:r>
      <w:r>
        <w:rPr>
          <w:spacing w:val="-1"/>
        </w:rPr>
        <w:t xml:space="preserve"> </w:t>
      </w:r>
      <w:r>
        <w:t>Peran</w:t>
      </w:r>
      <w:r>
        <w:rPr>
          <w:spacing w:val="-4"/>
        </w:rPr>
        <w:t xml:space="preserve"> </w:t>
      </w:r>
      <w:r>
        <w:t xml:space="preserve">TKMKB, komite medik, dan </w:t>
      </w:r>
      <w:proofErr w:type="spellStart"/>
      <w:r>
        <w:t>verifikator</w:t>
      </w:r>
      <w:proofErr w:type="spellEnd"/>
      <w:r>
        <w:t xml:space="preserve"> independen menjadi penting untuk menjaga obyektivitas penilaian klinis.</w:t>
      </w:r>
    </w:p>
    <w:p w14:paraId="4FBA0059" w14:textId="77777777" w:rsidR="00BD3A7E" w:rsidRDefault="00BD3A7E">
      <w:pPr>
        <w:pStyle w:val="BodyText"/>
        <w:spacing w:before="140"/>
        <w:ind w:left="0" w:firstLine="0"/>
        <w:jc w:val="left"/>
      </w:pPr>
    </w:p>
    <w:p w14:paraId="2DAC3F9C" w14:textId="77777777" w:rsidR="00BD3A7E" w:rsidRDefault="00000000">
      <w:pPr>
        <w:pStyle w:val="ListParagraph"/>
        <w:numPr>
          <w:ilvl w:val="1"/>
          <w:numId w:val="4"/>
        </w:numPr>
        <w:tabs>
          <w:tab w:val="left" w:pos="1176"/>
        </w:tabs>
        <w:jc w:val="both"/>
        <w:rPr>
          <w:sz w:val="24"/>
        </w:rPr>
      </w:pPr>
      <w:r>
        <w:rPr>
          <w:sz w:val="24"/>
        </w:rPr>
        <w:t>Standar</w:t>
      </w:r>
      <w:r>
        <w:rPr>
          <w:spacing w:val="-11"/>
          <w:sz w:val="24"/>
        </w:rPr>
        <w:t xml:space="preserve"> </w:t>
      </w:r>
      <w:r>
        <w:rPr>
          <w:sz w:val="24"/>
        </w:rPr>
        <w:t>Tarif,</w:t>
      </w:r>
      <w:r>
        <w:rPr>
          <w:spacing w:val="-6"/>
          <w:sz w:val="24"/>
        </w:rPr>
        <w:t xml:space="preserve"> </w:t>
      </w:r>
      <w:r>
        <w:rPr>
          <w:sz w:val="24"/>
        </w:rPr>
        <w:t>INA-</w:t>
      </w:r>
      <w:proofErr w:type="spellStart"/>
      <w:r>
        <w:rPr>
          <w:sz w:val="24"/>
        </w:rPr>
        <w:t>CBGs</w:t>
      </w:r>
      <w:proofErr w:type="spellEnd"/>
      <w:r>
        <w:rPr>
          <w:sz w:val="24"/>
        </w:rPr>
        <w:t>,</w:t>
      </w:r>
      <w:r>
        <w:rPr>
          <w:spacing w:val="-5"/>
          <w:sz w:val="24"/>
        </w:rPr>
        <w:t xml:space="preserve"> </w:t>
      </w:r>
      <w:r>
        <w:rPr>
          <w:sz w:val="24"/>
        </w:rPr>
        <w:t>dan</w:t>
      </w:r>
      <w:r>
        <w:rPr>
          <w:spacing w:val="-5"/>
          <w:sz w:val="24"/>
        </w:rPr>
        <w:t xml:space="preserve"> </w:t>
      </w:r>
      <w:r>
        <w:rPr>
          <w:sz w:val="24"/>
        </w:rPr>
        <w:t>Kepastian</w:t>
      </w:r>
      <w:r>
        <w:rPr>
          <w:spacing w:val="-5"/>
          <w:sz w:val="24"/>
        </w:rPr>
        <w:t xml:space="preserve"> </w:t>
      </w:r>
      <w:r>
        <w:rPr>
          <w:spacing w:val="-2"/>
          <w:sz w:val="24"/>
        </w:rPr>
        <w:t>Pembayaran</w:t>
      </w:r>
    </w:p>
    <w:p w14:paraId="4410FF04" w14:textId="77777777" w:rsidR="00BD3A7E" w:rsidRDefault="00000000">
      <w:pPr>
        <w:pStyle w:val="BodyText"/>
        <w:spacing w:before="138" w:line="360" w:lineRule="auto"/>
        <w:ind w:left="1176" w:right="309" w:firstLine="0"/>
      </w:pPr>
      <w:r>
        <w:t>Regulasi tarif menetapkan bahwa pembayaran di FKRTL pada umumnya menggunakan</w:t>
      </w:r>
      <w:r>
        <w:rPr>
          <w:spacing w:val="80"/>
        </w:rPr>
        <w:t xml:space="preserve"> </w:t>
      </w:r>
      <w:r>
        <w:t>INA-</w:t>
      </w:r>
      <w:proofErr w:type="spellStart"/>
      <w:r>
        <w:t>CBGs</w:t>
      </w:r>
      <w:proofErr w:type="spellEnd"/>
      <w:r>
        <w:t>,</w:t>
      </w:r>
      <w:r>
        <w:rPr>
          <w:spacing w:val="80"/>
        </w:rPr>
        <w:t xml:space="preserve"> </w:t>
      </w:r>
      <w:r>
        <w:t>sementara</w:t>
      </w:r>
      <w:r>
        <w:rPr>
          <w:spacing w:val="80"/>
        </w:rPr>
        <w:t xml:space="preserve"> </w:t>
      </w:r>
      <w:r>
        <w:t>layanan</w:t>
      </w:r>
      <w:r>
        <w:rPr>
          <w:spacing w:val="80"/>
        </w:rPr>
        <w:t xml:space="preserve"> </w:t>
      </w:r>
      <w:r>
        <w:t>tertentu</w:t>
      </w:r>
      <w:r>
        <w:rPr>
          <w:spacing w:val="80"/>
        </w:rPr>
        <w:t xml:space="preserve"> </w:t>
      </w:r>
      <w:r>
        <w:t>menggunakan</w:t>
      </w:r>
      <w:r>
        <w:rPr>
          <w:spacing w:val="80"/>
        </w:rPr>
        <w:t xml:space="preserve"> </w:t>
      </w:r>
      <w:r>
        <w:t>non-INA-</w:t>
      </w:r>
      <w:proofErr w:type="spellStart"/>
      <w:r>
        <w:t>CBGs</w:t>
      </w:r>
      <w:proofErr w:type="spellEnd"/>
      <w:r>
        <w:t>. Mekanisme ini bertujuan mendorong efisiensi sekaligus mempertahankan</w:t>
      </w:r>
      <w:r>
        <w:rPr>
          <w:spacing w:val="37"/>
        </w:rPr>
        <w:t xml:space="preserve">  </w:t>
      </w:r>
      <w:r>
        <w:t>mutu</w:t>
      </w:r>
      <w:r>
        <w:rPr>
          <w:spacing w:val="38"/>
        </w:rPr>
        <w:t xml:space="preserve">  </w:t>
      </w:r>
      <w:r>
        <w:t>layanan.</w:t>
      </w:r>
      <w:r>
        <w:rPr>
          <w:spacing w:val="38"/>
        </w:rPr>
        <w:t xml:space="preserve">  </w:t>
      </w:r>
      <w:r>
        <w:t>Kepastian</w:t>
      </w:r>
      <w:r>
        <w:rPr>
          <w:spacing w:val="38"/>
        </w:rPr>
        <w:t xml:space="preserve">  </w:t>
      </w:r>
      <w:r>
        <w:t>pembayaran</w:t>
      </w:r>
      <w:r>
        <w:rPr>
          <w:spacing w:val="37"/>
        </w:rPr>
        <w:t xml:space="preserve">  </w:t>
      </w:r>
      <w:r>
        <w:t>menuntut:</w:t>
      </w:r>
      <w:r>
        <w:rPr>
          <w:spacing w:val="39"/>
        </w:rPr>
        <w:t xml:space="preserve">  </w:t>
      </w:r>
      <w:r>
        <w:rPr>
          <w:spacing w:val="-5"/>
        </w:rPr>
        <w:t>(a)</w:t>
      </w:r>
    </w:p>
    <w:p w14:paraId="5B1410E5" w14:textId="77777777" w:rsidR="00BD3A7E" w:rsidRDefault="00BD3A7E">
      <w:pPr>
        <w:pStyle w:val="BodyText"/>
        <w:spacing w:line="360" w:lineRule="auto"/>
        <w:sectPr w:rsidR="00BD3A7E">
          <w:pgSz w:w="12240" w:h="15840"/>
          <w:pgMar w:top="1760" w:right="1440" w:bottom="280" w:left="1800" w:header="719" w:footer="0" w:gutter="0"/>
          <w:cols w:space="720"/>
        </w:sectPr>
      </w:pPr>
    </w:p>
    <w:p w14:paraId="2BD9163B" w14:textId="77777777" w:rsidR="00BD3A7E" w:rsidRDefault="00000000">
      <w:pPr>
        <w:pStyle w:val="BodyText"/>
        <w:spacing w:before="80" w:line="360" w:lineRule="auto"/>
        <w:ind w:left="1176" w:right="308" w:firstLine="0"/>
      </w:pPr>
      <w:r>
        <w:lastRenderedPageBreak/>
        <w:t>kepatuhan</w:t>
      </w:r>
      <w:r>
        <w:rPr>
          <w:spacing w:val="-15"/>
        </w:rPr>
        <w:t xml:space="preserve"> </w:t>
      </w:r>
      <w:proofErr w:type="spellStart"/>
      <w:r>
        <w:t>faskes</w:t>
      </w:r>
      <w:proofErr w:type="spellEnd"/>
      <w:r>
        <w:rPr>
          <w:spacing w:val="-15"/>
        </w:rPr>
        <w:t xml:space="preserve"> </w:t>
      </w:r>
      <w:r>
        <w:t>atas</w:t>
      </w:r>
      <w:r>
        <w:rPr>
          <w:spacing w:val="-15"/>
        </w:rPr>
        <w:t xml:space="preserve"> </w:t>
      </w:r>
      <w:r>
        <w:t>batas</w:t>
      </w:r>
      <w:r>
        <w:rPr>
          <w:spacing w:val="-15"/>
        </w:rPr>
        <w:t xml:space="preserve"> </w:t>
      </w:r>
      <w:r>
        <w:t>waktu</w:t>
      </w:r>
      <w:r>
        <w:rPr>
          <w:spacing w:val="-15"/>
        </w:rPr>
        <w:t xml:space="preserve"> </w:t>
      </w:r>
      <w:r>
        <w:t>pengajuan;</w:t>
      </w:r>
      <w:r>
        <w:rPr>
          <w:spacing w:val="-15"/>
        </w:rPr>
        <w:t xml:space="preserve"> </w:t>
      </w:r>
      <w:r>
        <w:t>(b)</w:t>
      </w:r>
      <w:r>
        <w:rPr>
          <w:spacing w:val="-15"/>
        </w:rPr>
        <w:t xml:space="preserve"> </w:t>
      </w:r>
      <w:r>
        <w:t>kewajiban</w:t>
      </w:r>
      <w:r>
        <w:rPr>
          <w:spacing w:val="-15"/>
        </w:rPr>
        <w:t xml:space="preserve"> </w:t>
      </w:r>
      <w:r>
        <w:t>BPJS</w:t>
      </w:r>
      <w:r>
        <w:rPr>
          <w:spacing w:val="-15"/>
        </w:rPr>
        <w:t xml:space="preserve"> </w:t>
      </w:r>
      <w:r>
        <w:t xml:space="preserve">menerbitkan berita acara kelengkapan berkas dalam jangka waktu tertentu; dan (c) pembayaran setelah verifikasi dinyatakan selesai. Keterlambatan atau </w:t>
      </w:r>
      <w:r>
        <w:rPr>
          <w:spacing w:val="-2"/>
        </w:rPr>
        <w:t>ketidakpastian</w:t>
      </w:r>
      <w:r>
        <w:rPr>
          <w:spacing w:val="-5"/>
        </w:rPr>
        <w:t xml:space="preserve"> </w:t>
      </w:r>
      <w:r>
        <w:rPr>
          <w:spacing w:val="-2"/>
        </w:rPr>
        <w:t>pada</w:t>
      </w:r>
      <w:r>
        <w:rPr>
          <w:spacing w:val="-7"/>
        </w:rPr>
        <w:t xml:space="preserve"> </w:t>
      </w:r>
      <w:r>
        <w:rPr>
          <w:spacing w:val="-2"/>
        </w:rPr>
        <w:t>salah</w:t>
      </w:r>
      <w:r>
        <w:rPr>
          <w:spacing w:val="-3"/>
        </w:rPr>
        <w:t xml:space="preserve"> </w:t>
      </w:r>
      <w:r>
        <w:rPr>
          <w:spacing w:val="-2"/>
        </w:rPr>
        <w:t>satu</w:t>
      </w:r>
      <w:r>
        <w:rPr>
          <w:spacing w:val="-4"/>
        </w:rPr>
        <w:t xml:space="preserve"> </w:t>
      </w:r>
      <w:r>
        <w:rPr>
          <w:spacing w:val="-2"/>
        </w:rPr>
        <w:t>tahapan</w:t>
      </w:r>
      <w:r>
        <w:rPr>
          <w:spacing w:val="-5"/>
        </w:rPr>
        <w:t xml:space="preserve"> </w:t>
      </w:r>
      <w:r>
        <w:rPr>
          <w:spacing w:val="-2"/>
        </w:rPr>
        <w:t>dapat</w:t>
      </w:r>
      <w:r>
        <w:rPr>
          <w:spacing w:val="-4"/>
        </w:rPr>
        <w:t xml:space="preserve"> </w:t>
      </w:r>
      <w:r>
        <w:rPr>
          <w:spacing w:val="-2"/>
        </w:rPr>
        <w:t>mengakibatkan</w:t>
      </w:r>
      <w:r>
        <w:rPr>
          <w:spacing w:val="-5"/>
        </w:rPr>
        <w:t xml:space="preserve"> </w:t>
      </w:r>
      <w:r>
        <w:rPr>
          <w:spacing w:val="-2"/>
        </w:rPr>
        <w:t>gangguan arus</w:t>
      </w:r>
      <w:r>
        <w:rPr>
          <w:spacing w:val="-3"/>
        </w:rPr>
        <w:t xml:space="preserve"> </w:t>
      </w:r>
      <w:r>
        <w:rPr>
          <w:spacing w:val="-2"/>
        </w:rPr>
        <w:t xml:space="preserve">kas </w:t>
      </w:r>
      <w:proofErr w:type="spellStart"/>
      <w:r>
        <w:t>faskes</w:t>
      </w:r>
      <w:proofErr w:type="spellEnd"/>
      <w:r>
        <w:t xml:space="preserve"> dan menurunkan mutu layanan.</w:t>
      </w:r>
    </w:p>
    <w:p w14:paraId="4236A4A2" w14:textId="77777777" w:rsidR="00BD3A7E" w:rsidRDefault="00BD3A7E">
      <w:pPr>
        <w:pStyle w:val="BodyText"/>
        <w:spacing w:before="138"/>
        <w:ind w:left="0" w:firstLine="0"/>
        <w:jc w:val="left"/>
      </w:pPr>
    </w:p>
    <w:p w14:paraId="4556B477" w14:textId="77777777" w:rsidR="00BD3A7E" w:rsidRDefault="00000000">
      <w:pPr>
        <w:pStyle w:val="ListParagraph"/>
        <w:numPr>
          <w:ilvl w:val="1"/>
          <w:numId w:val="4"/>
        </w:numPr>
        <w:tabs>
          <w:tab w:val="left" w:pos="1176"/>
        </w:tabs>
        <w:jc w:val="both"/>
        <w:rPr>
          <w:sz w:val="24"/>
        </w:rPr>
      </w:pPr>
      <w:r>
        <w:rPr>
          <w:sz w:val="24"/>
        </w:rPr>
        <w:t>Tata</w:t>
      </w:r>
      <w:r>
        <w:rPr>
          <w:spacing w:val="-10"/>
          <w:sz w:val="24"/>
        </w:rPr>
        <w:t xml:space="preserve"> </w:t>
      </w:r>
      <w:r>
        <w:rPr>
          <w:sz w:val="24"/>
        </w:rPr>
        <w:t>Kelola</w:t>
      </w:r>
      <w:r>
        <w:rPr>
          <w:spacing w:val="-15"/>
          <w:sz w:val="24"/>
        </w:rPr>
        <w:t xml:space="preserve"> </w:t>
      </w:r>
      <w:r>
        <w:rPr>
          <w:sz w:val="24"/>
        </w:rPr>
        <w:t>Anti-</w:t>
      </w:r>
      <w:proofErr w:type="spellStart"/>
      <w:r>
        <w:rPr>
          <w:sz w:val="24"/>
        </w:rPr>
        <w:t>Fraud</w:t>
      </w:r>
      <w:proofErr w:type="spellEnd"/>
      <w:r>
        <w:rPr>
          <w:spacing w:val="-5"/>
          <w:sz w:val="24"/>
        </w:rPr>
        <w:t xml:space="preserve"> </w:t>
      </w:r>
      <w:r>
        <w:rPr>
          <w:sz w:val="24"/>
        </w:rPr>
        <w:t>dan</w:t>
      </w:r>
      <w:r>
        <w:rPr>
          <w:spacing w:val="-4"/>
          <w:sz w:val="24"/>
        </w:rPr>
        <w:t xml:space="preserve"> </w:t>
      </w:r>
      <w:r>
        <w:rPr>
          <w:sz w:val="24"/>
        </w:rPr>
        <w:t>Sanksi</w:t>
      </w:r>
      <w:r>
        <w:rPr>
          <w:spacing w:val="-15"/>
          <w:sz w:val="24"/>
        </w:rPr>
        <w:t xml:space="preserve"> </w:t>
      </w:r>
      <w:r>
        <w:rPr>
          <w:spacing w:val="-2"/>
          <w:sz w:val="24"/>
        </w:rPr>
        <w:t>Administratif</w:t>
      </w:r>
    </w:p>
    <w:p w14:paraId="2A561C5D" w14:textId="77777777" w:rsidR="00BD3A7E" w:rsidRDefault="00000000">
      <w:pPr>
        <w:pStyle w:val="BodyText"/>
        <w:spacing w:before="137" w:line="360" w:lineRule="auto"/>
        <w:ind w:left="1176" w:right="309" w:firstLine="0"/>
      </w:pPr>
      <w:proofErr w:type="spellStart"/>
      <w:r>
        <w:t>Permenkes</w:t>
      </w:r>
      <w:proofErr w:type="spellEnd"/>
      <w:r>
        <w:t xml:space="preserve"> mengenai pencegahan dan penanganan kecurangan memberikan kerangka kerja identifikasi, pencegahan, deteksi, dan penanganan </w:t>
      </w:r>
      <w:proofErr w:type="spellStart"/>
      <w:r>
        <w:t>fraud</w:t>
      </w:r>
      <w:proofErr w:type="spellEnd"/>
      <w:r>
        <w:t xml:space="preserve"> yang melibatkan peserta, tenaga kesehatan, </w:t>
      </w:r>
      <w:proofErr w:type="spellStart"/>
      <w:r>
        <w:t>faskes</w:t>
      </w:r>
      <w:proofErr w:type="spellEnd"/>
      <w:r>
        <w:t>, penyedia obat/</w:t>
      </w:r>
      <w:proofErr w:type="spellStart"/>
      <w:r>
        <w:t>alkes</w:t>
      </w:r>
      <w:proofErr w:type="spellEnd"/>
      <w:r>
        <w:t xml:space="preserve">, dan pihak lain. Instrumen sanksi administratif terhadap </w:t>
      </w:r>
      <w:proofErr w:type="spellStart"/>
      <w:r>
        <w:t>faskes</w:t>
      </w:r>
      <w:proofErr w:type="spellEnd"/>
      <w:r>
        <w:t xml:space="preserve">/SDM Kesehatan meliputi teguran, pengembalian klaim, denda administratif, hingga pemutusan kerja sama dengan tetap menjamin hak keberatan serta perlindungan terhadap </w:t>
      </w:r>
      <w:proofErr w:type="spellStart"/>
      <w:r>
        <w:t>whistleblower</w:t>
      </w:r>
      <w:proofErr w:type="spellEnd"/>
      <w:r>
        <w:t xml:space="preserve">. Integrasi audit medik, </w:t>
      </w:r>
      <w:proofErr w:type="spellStart"/>
      <w:r>
        <w:t>utilization</w:t>
      </w:r>
      <w:proofErr w:type="spellEnd"/>
      <w:r>
        <w:t xml:space="preserve"> </w:t>
      </w:r>
      <w:proofErr w:type="spellStart"/>
      <w:r>
        <w:t>review</w:t>
      </w:r>
      <w:proofErr w:type="spellEnd"/>
      <w:r>
        <w:t xml:space="preserve">, dan analitik klaim (termasuk </w:t>
      </w:r>
      <w:proofErr w:type="spellStart"/>
      <w:r>
        <w:rPr>
          <w:i/>
        </w:rPr>
        <w:t>red</w:t>
      </w:r>
      <w:proofErr w:type="spellEnd"/>
      <w:r>
        <w:rPr>
          <w:i/>
        </w:rPr>
        <w:t xml:space="preserve"> </w:t>
      </w:r>
      <w:proofErr w:type="spellStart"/>
      <w:r>
        <w:rPr>
          <w:i/>
        </w:rPr>
        <w:t>flags</w:t>
      </w:r>
      <w:proofErr w:type="spellEnd"/>
      <w:r>
        <w:t>) menjadi strategi utama meminimalkan kerugian DJS.</w:t>
      </w:r>
    </w:p>
    <w:p w14:paraId="448ADB2D" w14:textId="77777777" w:rsidR="00BD3A7E" w:rsidRDefault="00BD3A7E">
      <w:pPr>
        <w:pStyle w:val="BodyText"/>
        <w:spacing w:before="140"/>
        <w:ind w:left="0" w:firstLine="0"/>
        <w:jc w:val="left"/>
      </w:pPr>
    </w:p>
    <w:p w14:paraId="1E071A74" w14:textId="77777777" w:rsidR="00BD3A7E" w:rsidRDefault="00000000">
      <w:pPr>
        <w:pStyle w:val="ListParagraph"/>
        <w:numPr>
          <w:ilvl w:val="1"/>
          <w:numId w:val="4"/>
        </w:numPr>
        <w:tabs>
          <w:tab w:val="left" w:pos="1176"/>
        </w:tabs>
        <w:jc w:val="both"/>
        <w:rPr>
          <w:sz w:val="24"/>
        </w:rPr>
      </w:pPr>
      <w:r>
        <w:rPr>
          <w:sz w:val="24"/>
        </w:rPr>
        <w:t>Penyelesaian</w:t>
      </w:r>
      <w:r>
        <w:rPr>
          <w:spacing w:val="-2"/>
          <w:sz w:val="24"/>
        </w:rPr>
        <w:t xml:space="preserve"> </w:t>
      </w:r>
      <w:r>
        <w:rPr>
          <w:sz w:val="24"/>
        </w:rPr>
        <w:t>Pending</w:t>
      </w:r>
      <w:r>
        <w:rPr>
          <w:spacing w:val="-2"/>
          <w:sz w:val="24"/>
        </w:rPr>
        <w:t xml:space="preserve"> </w:t>
      </w:r>
      <w:r>
        <w:rPr>
          <w:sz w:val="24"/>
        </w:rPr>
        <w:t>dan</w:t>
      </w:r>
      <w:r>
        <w:rPr>
          <w:spacing w:val="-1"/>
          <w:sz w:val="24"/>
        </w:rPr>
        <w:t xml:space="preserve"> </w:t>
      </w:r>
      <w:r>
        <w:rPr>
          <w:sz w:val="24"/>
        </w:rPr>
        <w:t>Sengketa</w:t>
      </w:r>
      <w:r>
        <w:rPr>
          <w:spacing w:val="-2"/>
          <w:sz w:val="24"/>
        </w:rPr>
        <w:t xml:space="preserve"> </w:t>
      </w:r>
      <w:r>
        <w:rPr>
          <w:sz w:val="24"/>
        </w:rPr>
        <w:t>(</w:t>
      </w:r>
      <w:proofErr w:type="spellStart"/>
      <w:r>
        <w:rPr>
          <w:sz w:val="24"/>
        </w:rPr>
        <w:t>Dispute</w:t>
      </w:r>
      <w:proofErr w:type="spellEnd"/>
      <w:r>
        <w:rPr>
          <w:sz w:val="24"/>
        </w:rPr>
        <w:t xml:space="preserve">) </w:t>
      </w:r>
      <w:r>
        <w:rPr>
          <w:spacing w:val="-2"/>
          <w:sz w:val="24"/>
        </w:rPr>
        <w:t>Klaim</w:t>
      </w:r>
    </w:p>
    <w:p w14:paraId="118E8419" w14:textId="77777777" w:rsidR="00BD3A7E" w:rsidRDefault="00000000">
      <w:pPr>
        <w:pStyle w:val="BodyText"/>
        <w:spacing w:before="137" w:line="360" w:lineRule="auto"/>
        <w:ind w:left="1188" w:right="307" w:firstLine="0"/>
      </w:pPr>
      <w:r>
        <w:t xml:space="preserve">Mekanisme penyelesaian dimulai dari klarifikasi teknis antara </w:t>
      </w:r>
      <w:proofErr w:type="spellStart"/>
      <w:r>
        <w:t>faskes</w:t>
      </w:r>
      <w:proofErr w:type="spellEnd"/>
      <w:r>
        <w:t xml:space="preserve"> dan </w:t>
      </w:r>
      <w:proofErr w:type="spellStart"/>
      <w:r>
        <w:t>verifikator</w:t>
      </w:r>
      <w:proofErr w:type="spellEnd"/>
      <w:r>
        <w:t>, keberatan internal, mediasi yang melibatkan Dinas Kesehatan/TKMKB,</w:t>
      </w:r>
      <w:r>
        <w:rPr>
          <w:spacing w:val="-1"/>
        </w:rPr>
        <w:t xml:space="preserve"> </w:t>
      </w:r>
      <w:r>
        <w:t>hingga</w:t>
      </w:r>
      <w:r>
        <w:rPr>
          <w:spacing w:val="-1"/>
        </w:rPr>
        <w:t xml:space="preserve"> </w:t>
      </w:r>
      <w:r>
        <w:t>eskalasi</w:t>
      </w:r>
      <w:r>
        <w:rPr>
          <w:spacing w:val="-1"/>
        </w:rPr>
        <w:t xml:space="preserve"> </w:t>
      </w:r>
      <w:r>
        <w:t>ke</w:t>
      </w:r>
      <w:r>
        <w:rPr>
          <w:spacing w:val="-2"/>
        </w:rPr>
        <w:t xml:space="preserve"> </w:t>
      </w:r>
      <w:r>
        <w:t>Ombudsman</w:t>
      </w:r>
      <w:r>
        <w:rPr>
          <w:spacing w:val="-1"/>
        </w:rPr>
        <w:t xml:space="preserve"> </w:t>
      </w:r>
      <w:r>
        <w:t>atau</w:t>
      </w:r>
      <w:r>
        <w:rPr>
          <w:spacing w:val="-1"/>
        </w:rPr>
        <w:t xml:space="preserve"> </w:t>
      </w:r>
      <w:r>
        <w:t>jalur</w:t>
      </w:r>
      <w:r>
        <w:rPr>
          <w:spacing w:val="-2"/>
        </w:rPr>
        <w:t xml:space="preserve"> </w:t>
      </w:r>
      <w:r>
        <w:t>perdata</w:t>
      </w:r>
      <w:r>
        <w:rPr>
          <w:spacing w:val="-1"/>
        </w:rPr>
        <w:t xml:space="preserve"> </w:t>
      </w:r>
      <w:r>
        <w:t xml:space="preserve">sesuai perjanjian. Parameter </w:t>
      </w:r>
      <w:proofErr w:type="spellStart"/>
      <w:r>
        <w:rPr>
          <w:i/>
        </w:rPr>
        <w:t>due</w:t>
      </w:r>
      <w:proofErr w:type="spellEnd"/>
      <w:r>
        <w:rPr>
          <w:i/>
        </w:rPr>
        <w:t xml:space="preserve"> </w:t>
      </w:r>
      <w:proofErr w:type="spellStart"/>
      <w:r>
        <w:rPr>
          <w:i/>
        </w:rPr>
        <w:t>process</w:t>
      </w:r>
      <w:proofErr w:type="spellEnd"/>
      <w:r>
        <w:rPr>
          <w:i/>
        </w:rPr>
        <w:t xml:space="preserve"> </w:t>
      </w:r>
      <w:r>
        <w:t>yang ideal mencakup: pemberitahuan tertulis yang jelas, tenggat waktu respons yang wajar, akses terhadap rekam penilaian/verifikasi, dan risalah hasil penyelesaian. Di tingkat kebijakan, penguatan peran DJSN sebagai pengawas eksternal serta transparansi data agregat pending/</w:t>
      </w:r>
      <w:proofErr w:type="spellStart"/>
      <w:r>
        <w:t>dispute</w:t>
      </w:r>
      <w:proofErr w:type="spellEnd"/>
      <w:r>
        <w:t xml:space="preserve"> dapat mendorong akuntabilitas </w:t>
      </w:r>
      <w:proofErr w:type="spellStart"/>
      <w:r>
        <w:t>sistemik</w:t>
      </w:r>
      <w:proofErr w:type="spellEnd"/>
      <w:r>
        <w:t>.</w:t>
      </w:r>
    </w:p>
    <w:p w14:paraId="236E7027" w14:textId="77777777" w:rsidR="00BD3A7E" w:rsidRDefault="00BD3A7E">
      <w:pPr>
        <w:pStyle w:val="BodyText"/>
        <w:spacing w:before="140"/>
        <w:ind w:left="0" w:firstLine="0"/>
        <w:jc w:val="left"/>
      </w:pPr>
    </w:p>
    <w:p w14:paraId="5ED13D11" w14:textId="77777777" w:rsidR="00BD3A7E" w:rsidRDefault="00000000">
      <w:pPr>
        <w:pStyle w:val="ListParagraph"/>
        <w:numPr>
          <w:ilvl w:val="1"/>
          <w:numId w:val="4"/>
        </w:numPr>
        <w:tabs>
          <w:tab w:val="left" w:pos="1176"/>
        </w:tabs>
        <w:rPr>
          <w:sz w:val="24"/>
        </w:rPr>
      </w:pPr>
      <w:r>
        <w:rPr>
          <w:sz w:val="24"/>
        </w:rPr>
        <w:t>Digitalisasi</w:t>
      </w:r>
      <w:r>
        <w:rPr>
          <w:spacing w:val="-2"/>
          <w:sz w:val="24"/>
        </w:rPr>
        <w:t xml:space="preserve"> </w:t>
      </w:r>
      <w:r>
        <w:rPr>
          <w:sz w:val="24"/>
        </w:rPr>
        <w:t>e-</w:t>
      </w:r>
      <w:proofErr w:type="spellStart"/>
      <w:r>
        <w:rPr>
          <w:sz w:val="24"/>
        </w:rPr>
        <w:t>Claim</w:t>
      </w:r>
      <w:proofErr w:type="spellEnd"/>
      <w:r>
        <w:rPr>
          <w:sz w:val="24"/>
        </w:rPr>
        <w:t>,</w:t>
      </w:r>
      <w:r>
        <w:rPr>
          <w:spacing w:val="-1"/>
          <w:sz w:val="24"/>
        </w:rPr>
        <w:t xml:space="preserve"> </w:t>
      </w:r>
      <w:r>
        <w:rPr>
          <w:sz w:val="24"/>
        </w:rPr>
        <w:t>Purifikasi</w:t>
      </w:r>
      <w:r>
        <w:rPr>
          <w:spacing w:val="-1"/>
          <w:sz w:val="24"/>
        </w:rPr>
        <w:t xml:space="preserve"> </w:t>
      </w:r>
      <w:r>
        <w:rPr>
          <w:sz w:val="24"/>
        </w:rPr>
        <w:t>Klaim,</w:t>
      </w:r>
      <w:r>
        <w:rPr>
          <w:spacing w:val="-2"/>
          <w:sz w:val="24"/>
        </w:rPr>
        <w:t xml:space="preserve"> </w:t>
      </w:r>
      <w:r>
        <w:rPr>
          <w:sz w:val="24"/>
        </w:rPr>
        <w:t>dan</w:t>
      </w:r>
      <w:r>
        <w:rPr>
          <w:spacing w:val="-1"/>
          <w:sz w:val="24"/>
        </w:rPr>
        <w:t xml:space="preserve"> </w:t>
      </w:r>
      <w:r>
        <w:rPr>
          <w:sz w:val="24"/>
        </w:rPr>
        <w:t>Integrasi</w:t>
      </w:r>
      <w:r>
        <w:rPr>
          <w:spacing w:val="-1"/>
          <w:sz w:val="24"/>
        </w:rPr>
        <w:t xml:space="preserve"> </w:t>
      </w:r>
      <w:r>
        <w:rPr>
          <w:spacing w:val="-4"/>
          <w:sz w:val="24"/>
        </w:rPr>
        <w:t>Data</w:t>
      </w:r>
    </w:p>
    <w:p w14:paraId="1C209829" w14:textId="77777777" w:rsidR="00BD3A7E" w:rsidRDefault="00000000">
      <w:pPr>
        <w:pStyle w:val="BodyText"/>
        <w:spacing w:before="137" w:line="360" w:lineRule="auto"/>
        <w:ind w:left="1188" w:right="309" w:firstLine="0"/>
      </w:pPr>
      <w:r>
        <w:t>Transformasi</w:t>
      </w:r>
      <w:r>
        <w:rPr>
          <w:spacing w:val="-15"/>
        </w:rPr>
        <w:t xml:space="preserve"> </w:t>
      </w:r>
      <w:r>
        <w:t>digital</w:t>
      </w:r>
      <w:r>
        <w:rPr>
          <w:spacing w:val="-15"/>
        </w:rPr>
        <w:t xml:space="preserve"> </w:t>
      </w:r>
      <w:r>
        <w:t>(e-</w:t>
      </w:r>
      <w:proofErr w:type="spellStart"/>
      <w:r>
        <w:t>Claim</w:t>
      </w:r>
      <w:proofErr w:type="spellEnd"/>
      <w:r>
        <w:t>,</w:t>
      </w:r>
      <w:r>
        <w:rPr>
          <w:spacing w:val="-15"/>
        </w:rPr>
        <w:t xml:space="preserve"> </w:t>
      </w:r>
      <w:r>
        <w:t>purifikasi</w:t>
      </w:r>
      <w:r>
        <w:rPr>
          <w:spacing w:val="-15"/>
        </w:rPr>
        <w:t xml:space="preserve"> </w:t>
      </w:r>
      <w:r>
        <w:t>klaim,</w:t>
      </w:r>
      <w:r>
        <w:rPr>
          <w:spacing w:val="-15"/>
        </w:rPr>
        <w:t xml:space="preserve"> </w:t>
      </w:r>
      <w:r>
        <w:t>serta</w:t>
      </w:r>
      <w:r>
        <w:rPr>
          <w:spacing w:val="-15"/>
        </w:rPr>
        <w:t xml:space="preserve"> </w:t>
      </w:r>
      <w:r>
        <w:t>integrasi</w:t>
      </w:r>
      <w:r>
        <w:rPr>
          <w:spacing w:val="-15"/>
        </w:rPr>
        <w:t xml:space="preserve"> </w:t>
      </w:r>
      <w:r>
        <w:t>dengan</w:t>
      </w:r>
      <w:r>
        <w:rPr>
          <w:spacing w:val="-15"/>
        </w:rPr>
        <w:t xml:space="preserve"> </w:t>
      </w:r>
      <w:r>
        <w:t>platform nasional)</w:t>
      </w:r>
      <w:r>
        <w:rPr>
          <w:spacing w:val="-8"/>
        </w:rPr>
        <w:t xml:space="preserve"> </w:t>
      </w:r>
      <w:r>
        <w:t>menuntut</w:t>
      </w:r>
      <w:r>
        <w:rPr>
          <w:spacing w:val="-4"/>
        </w:rPr>
        <w:t xml:space="preserve"> </w:t>
      </w:r>
      <w:r>
        <w:t>standar</w:t>
      </w:r>
      <w:r>
        <w:rPr>
          <w:spacing w:val="-6"/>
        </w:rPr>
        <w:t xml:space="preserve"> </w:t>
      </w:r>
      <w:r>
        <w:t>data</w:t>
      </w:r>
      <w:r>
        <w:rPr>
          <w:spacing w:val="-5"/>
        </w:rPr>
        <w:t xml:space="preserve"> </w:t>
      </w:r>
      <w:r>
        <w:t>dan</w:t>
      </w:r>
      <w:r>
        <w:rPr>
          <w:spacing w:val="-4"/>
        </w:rPr>
        <w:t xml:space="preserve"> </w:t>
      </w:r>
      <w:proofErr w:type="spellStart"/>
      <w:r>
        <w:t>interoperabilitas</w:t>
      </w:r>
      <w:proofErr w:type="spellEnd"/>
      <w:r>
        <w:rPr>
          <w:spacing w:val="-5"/>
        </w:rPr>
        <w:t xml:space="preserve"> </w:t>
      </w:r>
      <w:r>
        <w:t>yang</w:t>
      </w:r>
      <w:r>
        <w:rPr>
          <w:spacing w:val="-5"/>
        </w:rPr>
        <w:t xml:space="preserve"> </w:t>
      </w:r>
      <w:r>
        <w:t>baik.</w:t>
      </w:r>
      <w:r>
        <w:rPr>
          <w:spacing w:val="-17"/>
        </w:rPr>
        <w:t xml:space="preserve"> </w:t>
      </w:r>
      <w:r>
        <w:t>Aspek</w:t>
      </w:r>
      <w:r>
        <w:rPr>
          <w:spacing w:val="-4"/>
        </w:rPr>
        <w:t xml:space="preserve"> </w:t>
      </w:r>
      <w:r>
        <w:rPr>
          <w:spacing w:val="-2"/>
        </w:rPr>
        <w:t>hukum</w:t>
      </w:r>
    </w:p>
    <w:p w14:paraId="297A0E59" w14:textId="77777777" w:rsidR="00BD3A7E" w:rsidRDefault="00BD3A7E">
      <w:pPr>
        <w:pStyle w:val="BodyText"/>
        <w:spacing w:line="360" w:lineRule="auto"/>
        <w:sectPr w:rsidR="00BD3A7E">
          <w:pgSz w:w="12240" w:h="15840"/>
          <w:pgMar w:top="1760" w:right="1440" w:bottom="280" w:left="1800" w:header="719" w:footer="0" w:gutter="0"/>
          <w:cols w:space="720"/>
        </w:sectPr>
      </w:pPr>
    </w:p>
    <w:p w14:paraId="4A8541AD" w14:textId="77777777" w:rsidR="00BD3A7E" w:rsidRDefault="00000000">
      <w:pPr>
        <w:pStyle w:val="BodyText"/>
        <w:spacing w:before="80" w:line="360" w:lineRule="auto"/>
        <w:ind w:left="1188" w:right="303" w:firstLine="0"/>
      </w:pPr>
      <w:r>
        <w:lastRenderedPageBreak/>
        <w:t xml:space="preserve">yang perlu diperhatikan: validitas tandatangan elektronik, meterai digital, otorisasi akses data kesehatan, forensik log transaksi, serta kedudukan bukti elektronik di pengadilan. Tata kelola identitas (IHS), </w:t>
      </w:r>
      <w:proofErr w:type="spellStart"/>
      <w:r>
        <w:t>otentikasi</w:t>
      </w:r>
      <w:proofErr w:type="spellEnd"/>
      <w:r>
        <w:t xml:space="preserve">, dan kontrol akses berbasis peran wajib diatur jelas dalam perjanjian kerja sama dan SOP </w:t>
      </w:r>
      <w:r>
        <w:rPr>
          <w:spacing w:val="-2"/>
        </w:rPr>
        <w:t>bersama.</w:t>
      </w:r>
    </w:p>
    <w:p w14:paraId="75355F6A" w14:textId="77777777" w:rsidR="00BD3A7E" w:rsidRDefault="00BD3A7E">
      <w:pPr>
        <w:pStyle w:val="BodyText"/>
        <w:spacing w:before="138"/>
        <w:ind w:left="0" w:firstLine="0"/>
        <w:jc w:val="left"/>
      </w:pPr>
    </w:p>
    <w:p w14:paraId="1B9A4FFC" w14:textId="77777777" w:rsidR="00BD3A7E" w:rsidRDefault="00000000">
      <w:pPr>
        <w:pStyle w:val="ListParagraph"/>
        <w:numPr>
          <w:ilvl w:val="1"/>
          <w:numId w:val="4"/>
        </w:numPr>
        <w:tabs>
          <w:tab w:val="left" w:pos="1176"/>
        </w:tabs>
        <w:jc w:val="both"/>
        <w:rPr>
          <w:sz w:val="24"/>
        </w:rPr>
      </w:pPr>
      <w:proofErr w:type="spellStart"/>
      <w:r>
        <w:rPr>
          <w:sz w:val="24"/>
        </w:rPr>
        <w:t>Isu-Isu</w:t>
      </w:r>
      <w:proofErr w:type="spellEnd"/>
      <w:r>
        <w:rPr>
          <w:spacing w:val="-4"/>
          <w:sz w:val="24"/>
        </w:rPr>
        <w:t xml:space="preserve"> </w:t>
      </w:r>
      <w:r>
        <w:rPr>
          <w:sz w:val="24"/>
        </w:rPr>
        <w:t>Kritis:</w:t>
      </w:r>
      <w:r>
        <w:rPr>
          <w:spacing w:val="-2"/>
          <w:sz w:val="24"/>
        </w:rPr>
        <w:t xml:space="preserve"> </w:t>
      </w:r>
      <w:r>
        <w:rPr>
          <w:sz w:val="24"/>
        </w:rPr>
        <w:t>Privasi</w:t>
      </w:r>
      <w:r>
        <w:rPr>
          <w:spacing w:val="-2"/>
          <w:sz w:val="24"/>
        </w:rPr>
        <w:t xml:space="preserve"> </w:t>
      </w:r>
      <w:r>
        <w:rPr>
          <w:sz w:val="24"/>
        </w:rPr>
        <w:t>Data,</w:t>
      </w:r>
      <w:r>
        <w:rPr>
          <w:spacing w:val="-2"/>
          <w:sz w:val="24"/>
        </w:rPr>
        <w:t xml:space="preserve"> </w:t>
      </w:r>
      <w:r>
        <w:rPr>
          <w:sz w:val="24"/>
        </w:rPr>
        <w:t>Konflik</w:t>
      </w:r>
      <w:r>
        <w:rPr>
          <w:spacing w:val="-2"/>
          <w:sz w:val="24"/>
        </w:rPr>
        <w:t xml:space="preserve"> </w:t>
      </w:r>
      <w:r>
        <w:rPr>
          <w:sz w:val="24"/>
        </w:rPr>
        <w:t>Kepentingan, dan</w:t>
      </w:r>
      <w:r>
        <w:rPr>
          <w:spacing w:val="-1"/>
          <w:sz w:val="24"/>
        </w:rPr>
        <w:t xml:space="preserve"> </w:t>
      </w:r>
      <w:proofErr w:type="spellStart"/>
      <w:r>
        <w:rPr>
          <w:spacing w:val="-2"/>
          <w:sz w:val="24"/>
        </w:rPr>
        <w:t>Independensi</w:t>
      </w:r>
      <w:proofErr w:type="spellEnd"/>
    </w:p>
    <w:p w14:paraId="09FB2E5F" w14:textId="77777777" w:rsidR="00BD3A7E" w:rsidRDefault="00000000">
      <w:pPr>
        <w:pStyle w:val="BodyText"/>
        <w:spacing w:before="137" w:line="360" w:lineRule="auto"/>
        <w:ind w:left="1188" w:right="309" w:firstLine="0"/>
      </w:pPr>
      <w:r>
        <w:t>Verifikasi</w:t>
      </w:r>
      <w:r>
        <w:rPr>
          <w:spacing w:val="-13"/>
        </w:rPr>
        <w:t xml:space="preserve"> </w:t>
      </w:r>
      <w:r>
        <w:t>membutuhkan</w:t>
      </w:r>
      <w:r>
        <w:rPr>
          <w:spacing w:val="-14"/>
        </w:rPr>
        <w:t xml:space="preserve"> </w:t>
      </w:r>
      <w:r>
        <w:t>akses</w:t>
      </w:r>
      <w:r>
        <w:rPr>
          <w:spacing w:val="-13"/>
        </w:rPr>
        <w:t xml:space="preserve"> </w:t>
      </w:r>
      <w:r>
        <w:t>ke</w:t>
      </w:r>
      <w:r>
        <w:rPr>
          <w:spacing w:val="-14"/>
        </w:rPr>
        <w:t xml:space="preserve"> </w:t>
      </w:r>
      <w:r>
        <w:t>rekam</w:t>
      </w:r>
      <w:r>
        <w:rPr>
          <w:spacing w:val="-13"/>
        </w:rPr>
        <w:t xml:space="preserve"> </w:t>
      </w:r>
      <w:r>
        <w:t>medis</w:t>
      </w:r>
      <w:r>
        <w:rPr>
          <w:spacing w:val="-13"/>
        </w:rPr>
        <w:t xml:space="preserve"> </w:t>
      </w:r>
      <w:r>
        <w:t>yang</w:t>
      </w:r>
      <w:r>
        <w:rPr>
          <w:spacing w:val="-13"/>
        </w:rPr>
        <w:t xml:space="preserve"> </w:t>
      </w:r>
      <w:r>
        <w:t>mengandung</w:t>
      </w:r>
      <w:r>
        <w:rPr>
          <w:spacing w:val="-13"/>
        </w:rPr>
        <w:t xml:space="preserve"> </w:t>
      </w:r>
      <w:r>
        <w:t>data</w:t>
      </w:r>
      <w:r>
        <w:rPr>
          <w:spacing w:val="-14"/>
        </w:rPr>
        <w:t xml:space="preserve"> </w:t>
      </w:r>
      <w:r>
        <w:t xml:space="preserve">pribadi sensitif. Oleh karenanya, setiap pemrosesan data harus mematuhi prinsip </w:t>
      </w:r>
      <w:proofErr w:type="spellStart"/>
      <w:r>
        <w:t>minimalisasi</w:t>
      </w:r>
      <w:proofErr w:type="spellEnd"/>
      <w:r>
        <w:t xml:space="preserve"> data, </w:t>
      </w:r>
      <w:proofErr w:type="spellStart"/>
      <w:r>
        <w:t>purpose</w:t>
      </w:r>
      <w:proofErr w:type="spellEnd"/>
      <w:r>
        <w:t xml:space="preserve"> </w:t>
      </w:r>
      <w:proofErr w:type="spellStart"/>
      <w:r>
        <w:t>limitation</w:t>
      </w:r>
      <w:proofErr w:type="spellEnd"/>
      <w:r>
        <w:t xml:space="preserve">, dan keamanan informasi. Selain itu, potensi konflik kepentingan </w:t>
      </w:r>
      <w:proofErr w:type="spellStart"/>
      <w:r>
        <w:t>verifikator</w:t>
      </w:r>
      <w:proofErr w:type="spellEnd"/>
      <w:r>
        <w:t xml:space="preserve"> harus dikelola—misalnya dengan rotasi,</w:t>
      </w:r>
      <w:r>
        <w:rPr>
          <w:spacing w:val="80"/>
        </w:rPr>
        <w:t xml:space="preserve"> </w:t>
      </w:r>
      <w:r>
        <w:t>deklarasi</w:t>
      </w:r>
      <w:r>
        <w:rPr>
          <w:spacing w:val="80"/>
        </w:rPr>
        <w:t xml:space="preserve"> </w:t>
      </w:r>
      <w:r>
        <w:t>konflik,</w:t>
      </w:r>
      <w:r>
        <w:rPr>
          <w:spacing w:val="80"/>
        </w:rPr>
        <w:t xml:space="preserve"> </w:t>
      </w:r>
      <w:r>
        <w:t>dan</w:t>
      </w:r>
      <w:r>
        <w:rPr>
          <w:spacing w:val="80"/>
        </w:rPr>
        <w:t xml:space="preserve"> </w:t>
      </w:r>
      <w:r>
        <w:t>pelibatan</w:t>
      </w:r>
      <w:r>
        <w:rPr>
          <w:spacing w:val="80"/>
        </w:rPr>
        <w:t xml:space="preserve"> </w:t>
      </w:r>
      <w:r>
        <w:t>pihak</w:t>
      </w:r>
      <w:r>
        <w:rPr>
          <w:spacing w:val="80"/>
        </w:rPr>
        <w:t xml:space="preserve"> </w:t>
      </w:r>
      <w:r>
        <w:t>independen</w:t>
      </w:r>
      <w:r>
        <w:rPr>
          <w:spacing w:val="80"/>
        </w:rPr>
        <w:t xml:space="preserve"> </w:t>
      </w:r>
      <w:r>
        <w:t>pada</w:t>
      </w:r>
      <w:r>
        <w:rPr>
          <w:spacing w:val="80"/>
        </w:rPr>
        <w:t xml:space="preserve"> </w:t>
      </w:r>
      <w:r>
        <w:t xml:space="preserve">kasus </w:t>
      </w:r>
      <w:proofErr w:type="spellStart"/>
      <w:r>
        <w:t>high-stakes</w:t>
      </w:r>
      <w:proofErr w:type="spellEnd"/>
      <w:r>
        <w:t>.</w:t>
      </w:r>
      <w:r>
        <w:rPr>
          <w:spacing w:val="-2"/>
        </w:rPr>
        <w:t xml:space="preserve"> </w:t>
      </w:r>
      <w:r>
        <w:t xml:space="preserve">Transparansi algoritma </w:t>
      </w:r>
      <w:proofErr w:type="spellStart"/>
      <w:r>
        <w:t>grouper</w:t>
      </w:r>
      <w:proofErr w:type="spellEnd"/>
      <w:r>
        <w:t>/</w:t>
      </w:r>
      <w:proofErr w:type="spellStart"/>
      <w:r>
        <w:t>guideline</w:t>
      </w:r>
      <w:proofErr w:type="spellEnd"/>
      <w:r>
        <w:t xml:space="preserve"> klinis juga menjadi isu strategis untuk memastikan </w:t>
      </w:r>
      <w:proofErr w:type="spellStart"/>
      <w:r>
        <w:t>fairness</w:t>
      </w:r>
      <w:proofErr w:type="spellEnd"/>
      <w:r>
        <w:t xml:space="preserve"> dalam pengelompokan dan pembayaran.</w:t>
      </w:r>
    </w:p>
    <w:p w14:paraId="042EB25B" w14:textId="77777777" w:rsidR="00BD3A7E" w:rsidRDefault="00BD3A7E">
      <w:pPr>
        <w:pStyle w:val="BodyText"/>
        <w:spacing w:before="138"/>
        <w:ind w:left="0" w:firstLine="0"/>
        <w:jc w:val="left"/>
      </w:pPr>
    </w:p>
    <w:p w14:paraId="0E7CF73F" w14:textId="77777777" w:rsidR="00BD3A7E" w:rsidRDefault="00000000">
      <w:pPr>
        <w:pStyle w:val="ListParagraph"/>
        <w:numPr>
          <w:ilvl w:val="1"/>
          <w:numId w:val="4"/>
        </w:numPr>
        <w:tabs>
          <w:tab w:val="left" w:pos="1176"/>
        </w:tabs>
        <w:jc w:val="both"/>
        <w:rPr>
          <w:sz w:val="24"/>
        </w:rPr>
      </w:pPr>
      <w:r>
        <w:rPr>
          <w:sz w:val="24"/>
        </w:rPr>
        <w:t>Studi</w:t>
      </w:r>
      <w:r>
        <w:rPr>
          <w:spacing w:val="-2"/>
          <w:sz w:val="24"/>
        </w:rPr>
        <w:t xml:space="preserve"> </w:t>
      </w:r>
      <w:r>
        <w:rPr>
          <w:sz w:val="24"/>
        </w:rPr>
        <w:t>Kasus</w:t>
      </w:r>
      <w:r>
        <w:rPr>
          <w:spacing w:val="-3"/>
          <w:sz w:val="24"/>
        </w:rPr>
        <w:t xml:space="preserve"> </w:t>
      </w:r>
      <w:r>
        <w:rPr>
          <w:sz w:val="24"/>
        </w:rPr>
        <w:t>Ilustratif</w:t>
      </w:r>
      <w:r>
        <w:rPr>
          <w:spacing w:val="-2"/>
          <w:sz w:val="24"/>
        </w:rPr>
        <w:t xml:space="preserve"> </w:t>
      </w:r>
      <w:r>
        <w:rPr>
          <w:sz w:val="24"/>
        </w:rPr>
        <w:t>dan</w:t>
      </w:r>
      <w:r>
        <w:rPr>
          <w:spacing w:val="-2"/>
          <w:sz w:val="24"/>
        </w:rPr>
        <w:t xml:space="preserve"> Pembelajaran</w:t>
      </w:r>
    </w:p>
    <w:p w14:paraId="6B25E97A" w14:textId="77777777" w:rsidR="00BD3A7E" w:rsidRDefault="00000000">
      <w:pPr>
        <w:pStyle w:val="BodyText"/>
        <w:spacing w:before="140" w:line="360" w:lineRule="auto"/>
        <w:ind w:left="1188" w:right="312" w:firstLine="0"/>
      </w:pPr>
      <w:r>
        <w:t xml:space="preserve">Kasus </w:t>
      </w:r>
      <w:proofErr w:type="spellStart"/>
      <w:r>
        <w:t>hipotetik</w:t>
      </w:r>
      <w:proofErr w:type="spellEnd"/>
      <w:r>
        <w:t xml:space="preserve">: klaim rawat inap pneumonia dengan </w:t>
      </w:r>
      <w:proofErr w:type="spellStart"/>
      <w:r>
        <w:t>komorbid</w:t>
      </w:r>
      <w:proofErr w:type="spellEnd"/>
      <w:r>
        <w:t xml:space="preserve"> CHF ditolak karena perbedaan penetapan diagnosis utama dan gap dokumentasi catatan harian. Penyelesaiannya menegaskan pentingnya:</w:t>
      </w:r>
    </w:p>
    <w:p w14:paraId="287AD300" w14:textId="77777777" w:rsidR="00BD3A7E" w:rsidRDefault="00000000">
      <w:pPr>
        <w:pStyle w:val="ListParagraph"/>
        <w:numPr>
          <w:ilvl w:val="2"/>
          <w:numId w:val="4"/>
        </w:numPr>
        <w:tabs>
          <w:tab w:val="left" w:pos="1600"/>
        </w:tabs>
        <w:spacing w:line="275" w:lineRule="exact"/>
        <w:ind w:left="1600" w:hanging="359"/>
        <w:jc w:val="both"/>
        <w:rPr>
          <w:sz w:val="24"/>
        </w:rPr>
      </w:pPr>
      <w:r>
        <w:rPr>
          <w:sz w:val="24"/>
        </w:rPr>
        <w:t>kepatuhan</w:t>
      </w:r>
      <w:r>
        <w:rPr>
          <w:spacing w:val="-2"/>
          <w:sz w:val="24"/>
        </w:rPr>
        <w:t xml:space="preserve"> </w:t>
      </w:r>
      <w:r>
        <w:rPr>
          <w:sz w:val="24"/>
        </w:rPr>
        <w:t>dokumentasi</w:t>
      </w:r>
      <w:r>
        <w:rPr>
          <w:spacing w:val="-2"/>
          <w:sz w:val="24"/>
        </w:rPr>
        <w:t xml:space="preserve"> </w:t>
      </w:r>
      <w:r>
        <w:rPr>
          <w:sz w:val="24"/>
        </w:rPr>
        <w:t>real-</w:t>
      </w:r>
      <w:proofErr w:type="spellStart"/>
      <w:r>
        <w:rPr>
          <w:spacing w:val="-4"/>
          <w:sz w:val="24"/>
        </w:rPr>
        <w:t>time</w:t>
      </w:r>
      <w:proofErr w:type="spellEnd"/>
      <w:r>
        <w:rPr>
          <w:spacing w:val="-4"/>
          <w:sz w:val="24"/>
        </w:rPr>
        <w:t>;</w:t>
      </w:r>
    </w:p>
    <w:p w14:paraId="0AFD6D36" w14:textId="77777777" w:rsidR="00BD3A7E" w:rsidRDefault="00000000">
      <w:pPr>
        <w:pStyle w:val="ListParagraph"/>
        <w:numPr>
          <w:ilvl w:val="2"/>
          <w:numId w:val="4"/>
        </w:numPr>
        <w:tabs>
          <w:tab w:val="left" w:pos="1601"/>
        </w:tabs>
        <w:spacing w:before="139"/>
        <w:jc w:val="both"/>
        <w:rPr>
          <w:sz w:val="24"/>
        </w:rPr>
      </w:pPr>
      <w:r>
        <w:rPr>
          <w:sz w:val="24"/>
        </w:rPr>
        <w:t>klarifikasi</w:t>
      </w:r>
      <w:r>
        <w:rPr>
          <w:spacing w:val="-2"/>
          <w:sz w:val="24"/>
        </w:rPr>
        <w:t xml:space="preserve"> </w:t>
      </w:r>
      <w:r>
        <w:rPr>
          <w:sz w:val="24"/>
        </w:rPr>
        <w:t>klinis-</w:t>
      </w:r>
      <w:proofErr w:type="spellStart"/>
      <w:r>
        <w:rPr>
          <w:sz w:val="24"/>
        </w:rPr>
        <w:t>koding</w:t>
      </w:r>
      <w:proofErr w:type="spellEnd"/>
      <w:r>
        <w:rPr>
          <w:spacing w:val="-1"/>
          <w:sz w:val="24"/>
        </w:rPr>
        <w:t xml:space="preserve"> </w:t>
      </w:r>
      <w:r>
        <w:rPr>
          <w:sz w:val="24"/>
        </w:rPr>
        <w:t>sebelum</w:t>
      </w:r>
      <w:r>
        <w:rPr>
          <w:spacing w:val="-1"/>
          <w:sz w:val="24"/>
        </w:rPr>
        <w:t xml:space="preserve"> </w:t>
      </w:r>
      <w:r>
        <w:rPr>
          <w:spacing w:val="-2"/>
          <w:sz w:val="24"/>
        </w:rPr>
        <w:t>pengajuan;</w:t>
      </w:r>
    </w:p>
    <w:p w14:paraId="37536BA9" w14:textId="77777777" w:rsidR="00BD3A7E" w:rsidRDefault="00000000">
      <w:pPr>
        <w:pStyle w:val="ListParagraph"/>
        <w:numPr>
          <w:ilvl w:val="2"/>
          <w:numId w:val="4"/>
        </w:numPr>
        <w:tabs>
          <w:tab w:val="left" w:pos="1600"/>
        </w:tabs>
        <w:spacing w:before="137"/>
        <w:ind w:left="1600" w:hanging="359"/>
        <w:jc w:val="both"/>
        <w:rPr>
          <w:sz w:val="24"/>
        </w:rPr>
      </w:pPr>
      <w:proofErr w:type="spellStart"/>
      <w:r>
        <w:rPr>
          <w:sz w:val="24"/>
        </w:rPr>
        <w:t>second</w:t>
      </w:r>
      <w:proofErr w:type="spellEnd"/>
      <w:r>
        <w:rPr>
          <w:spacing w:val="-2"/>
          <w:sz w:val="24"/>
        </w:rPr>
        <w:t xml:space="preserve"> </w:t>
      </w:r>
      <w:proofErr w:type="spellStart"/>
      <w:r>
        <w:rPr>
          <w:sz w:val="24"/>
        </w:rPr>
        <w:t>opinion</w:t>
      </w:r>
      <w:proofErr w:type="spellEnd"/>
      <w:r>
        <w:rPr>
          <w:spacing w:val="-6"/>
          <w:sz w:val="24"/>
        </w:rPr>
        <w:t xml:space="preserve"> </w:t>
      </w:r>
      <w:r>
        <w:rPr>
          <w:sz w:val="24"/>
        </w:rPr>
        <w:t>TKMKB;</w:t>
      </w:r>
      <w:r>
        <w:rPr>
          <w:spacing w:val="-1"/>
          <w:sz w:val="24"/>
        </w:rPr>
        <w:t xml:space="preserve"> </w:t>
      </w:r>
      <w:r>
        <w:rPr>
          <w:spacing w:val="-5"/>
          <w:sz w:val="24"/>
        </w:rPr>
        <w:t>dan</w:t>
      </w:r>
    </w:p>
    <w:p w14:paraId="16561155" w14:textId="77777777" w:rsidR="00BD3A7E" w:rsidRDefault="00000000">
      <w:pPr>
        <w:pStyle w:val="ListParagraph"/>
        <w:numPr>
          <w:ilvl w:val="2"/>
          <w:numId w:val="4"/>
        </w:numPr>
        <w:tabs>
          <w:tab w:val="left" w:pos="1601"/>
        </w:tabs>
        <w:spacing w:before="139" w:line="360" w:lineRule="auto"/>
        <w:ind w:right="314"/>
        <w:jc w:val="both"/>
        <w:rPr>
          <w:sz w:val="24"/>
        </w:rPr>
      </w:pPr>
      <w:r>
        <w:rPr>
          <w:sz w:val="24"/>
        </w:rPr>
        <w:t>penggunaan log e-</w:t>
      </w:r>
      <w:proofErr w:type="spellStart"/>
      <w:r>
        <w:rPr>
          <w:sz w:val="24"/>
        </w:rPr>
        <w:t>Claim</w:t>
      </w:r>
      <w:proofErr w:type="spellEnd"/>
      <w:r>
        <w:rPr>
          <w:sz w:val="24"/>
        </w:rPr>
        <w:t xml:space="preserve"> sebagai bukti kronologi. Pelajaran utamanya adalah integrasi klinis-administratif sejak awal episode pelayanan, bukan baru setelah klaim dikoreksi.</w:t>
      </w:r>
    </w:p>
    <w:p w14:paraId="7EE3A2AC" w14:textId="77777777" w:rsidR="00BD3A7E" w:rsidRDefault="00000000">
      <w:pPr>
        <w:pStyle w:val="BodyText"/>
        <w:spacing w:line="275" w:lineRule="exact"/>
        <w:ind w:left="1188" w:firstLine="0"/>
      </w:pPr>
      <w:r>
        <w:t>Rumusan</w:t>
      </w:r>
      <w:r>
        <w:rPr>
          <w:spacing w:val="-2"/>
        </w:rPr>
        <w:t xml:space="preserve"> </w:t>
      </w:r>
      <w:r>
        <w:t>masalah</w:t>
      </w:r>
      <w:r>
        <w:rPr>
          <w:spacing w:val="-2"/>
        </w:rPr>
        <w:t xml:space="preserve"> </w:t>
      </w:r>
      <w:r>
        <w:t>dalam</w:t>
      </w:r>
      <w:r>
        <w:rPr>
          <w:spacing w:val="1"/>
        </w:rPr>
        <w:t xml:space="preserve"> </w:t>
      </w:r>
      <w:r>
        <w:t>tulisan</w:t>
      </w:r>
      <w:r>
        <w:rPr>
          <w:spacing w:val="-2"/>
        </w:rPr>
        <w:t xml:space="preserve"> </w:t>
      </w:r>
      <w:r>
        <w:t>ini</w:t>
      </w:r>
      <w:r>
        <w:rPr>
          <w:spacing w:val="-1"/>
        </w:rPr>
        <w:t xml:space="preserve"> </w:t>
      </w:r>
      <w:r>
        <w:rPr>
          <w:spacing w:val="-2"/>
        </w:rPr>
        <w:t>meliputi:</w:t>
      </w:r>
    </w:p>
    <w:p w14:paraId="7DE4948B" w14:textId="77777777" w:rsidR="00BD3A7E" w:rsidRDefault="00000000">
      <w:pPr>
        <w:pStyle w:val="ListParagraph"/>
        <w:numPr>
          <w:ilvl w:val="0"/>
          <w:numId w:val="3"/>
        </w:numPr>
        <w:tabs>
          <w:tab w:val="left" w:pos="1601"/>
        </w:tabs>
        <w:spacing w:before="140" w:line="360" w:lineRule="auto"/>
        <w:ind w:right="314"/>
        <w:jc w:val="both"/>
        <w:rPr>
          <w:sz w:val="24"/>
        </w:rPr>
      </w:pPr>
      <w:r>
        <w:rPr>
          <w:sz w:val="24"/>
        </w:rPr>
        <w:t xml:space="preserve">bagaimana konstruksi norma dan prinsip yang mengatur verifikasi klaim </w:t>
      </w:r>
      <w:r>
        <w:rPr>
          <w:spacing w:val="-4"/>
          <w:sz w:val="24"/>
        </w:rPr>
        <w:t>JKN</w:t>
      </w:r>
    </w:p>
    <w:p w14:paraId="4523A6A3" w14:textId="77777777" w:rsidR="00BD3A7E" w:rsidRDefault="00BD3A7E">
      <w:pPr>
        <w:pStyle w:val="ListParagraph"/>
        <w:spacing w:line="360" w:lineRule="auto"/>
        <w:rPr>
          <w:sz w:val="24"/>
        </w:rPr>
        <w:sectPr w:rsidR="00BD3A7E">
          <w:pgSz w:w="12240" w:h="15840"/>
          <w:pgMar w:top="1760" w:right="1440" w:bottom="280" w:left="1800" w:header="719" w:footer="0" w:gutter="0"/>
          <w:cols w:space="720"/>
        </w:sectPr>
      </w:pPr>
    </w:p>
    <w:p w14:paraId="03BC84B9" w14:textId="77777777" w:rsidR="00BD3A7E" w:rsidRDefault="00000000">
      <w:pPr>
        <w:pStyle w:val="ListParagraph"/>
        <w:numPr>
          <w:ilvl w:val="0"/>
          <w:numId w:val="3"/>
        </w:numPr>
        <w:tabs>
          <w:tab w:val="left" w:pos="1601"/>
        </w:tabs>
        <w:spacing w:before="80" w:line="360" w:lineRule="auto"/>
        <w:ind w:right="316"/>
        <w:rPr>
          <w:sz w:val="24"/>
        </w:rPr>
      </w:pPr>
      <w:r>
        <w:rPr>
          <w:sz w:val="24"/>
        </w:rPr>
        <w:lastRenderedPageBreak/>
        <w:t>apa saja kewenangan, batasan, dan akuntabilitas BPJS Kesehatan dalam melakukan verifikasi</w:t>
      </w:r>
    </w:p>
    <w:p w14:paraId="723C67F3" w14:textId="77777777" w:rsidR="00BD3A7E" w:rsidRDefault="00000000">
      <w:pPr>
        <w:pStyle w:val="ListParagraph"/>
        <w:numPr>
          <w:ilvl w:val="0"/>
          <w:numId w:val="3"/>
        </w:numPr>
        <w:tabs>
          <w:tab w:val="left" w:pos="1601"/>
        </w:tabs>
        <w:spacing w:line="360" w:lineRule="auto"/>
        <w:ind w:right="315"/>
        <w:rPr>
          <w:sz w:val="24"/>
        </w:rPr>
      </w:pPr>
      <w:r>
        <w:rPr>
          <w:sz w:val="24"/>
        </w:rPr>
        <w:t>bagaimana</w:t>
      </w:r>
      <w:r>
        <w:rPr>
          <w:spacing w:val="29"/>
          <w:sz w:val="24"/>
        </w:rPr>
        <w:t xml:space="preserve"> </w:t>
      </w:r>
      <w:r>
        <w:rPr>
          <w:sz w:val="24"/>
        </w:rPr>
        <w:t>prosedur</w:t>
      </w:r>
      <w:r>
        <w:rPr>
          <w:spacing w:val="30"/>
          <w:sz w:val="24"/>
        </w:rPr>
        <w:t xml:space="preserve"> </w:t>
      </w:r>
      <w:r>
        <w:rPr>
          <w:sz w:val="24"/>
        </w:rPr>
        <w:t>verifikasi</w:t>
      </w:r>
      <w:r>
        <w:rPr>
          <w:spacing w:val="31"/>
          <w:sz w:val="24"/>
        </w:rPr>
        <w:t xml:space="preserve"> </w:t>
      </w:r>
      <w:r>
        <w:rPr>
          <w:sz w:val="24"/>
        </w:rPr>
        <w:t>administratif,</w:t>
      </w:r>
      <w:r>
        <w:rPr>
          <w:spacing w:val="30"/>
          <w:sz w:val="24"/>
        </w:rPr>
        <w:t xml:space="preserve"> </w:t>
      </w:r>
      <w:r>
        <w:rPr>
          <w:sz w:val="24"/>
        </w:rPr>
        <w:t>klinis,</w:t>
      </w:r>
      <w:r>
        <w:rPr>
          <w:spacing w:val="31"/>
          <w:sz w:val="24"/>
        </w:rPr>
        <w:t xml:space="preserve"> </w:t>
      </w:r>
      <w:r>
        <w:rPr>
          <w:sz w:val="24"/>
        </w:rPr>
        <w:t>dan</w:t>
      </w:r>
      <w:r>
        <w:rPr>
          <w:spacing w:val="30"/>
          <w:sz w:val="24"/>
        </w:rPr>
        <w:t xml:space="preserve"> </w:t>
      </w:r>
      <w:r>
        <w:rPr>
          <w:sz w:val="24"/>
        </w:rPr>
        <w:t>tarif</w:t>
      </w:r>
      <w:r>
        <w:rPr>
          <w:spacing w:val="30"/>
          <w:sz w:val="24"/>
        </w:rPr>
        <w:t xml:space="preserve"> </w:t>
      </w:r>
      <w:r>
        <w:rPr>
          <w:sz w:val="24"/>
        </w:rPr>
        <w:t>dijalankan serta titik rawan sengketa</w:t>
      </w:r>
    </w:p>
    <w:p w14:paraId="126CBEB4" w14:textId="77777777" w:rsidR="00BD3A7E" w:rsidRDefault="00000000">
      <w:pPr>
        <w:pStyle w:val="ListParagraph"/>
        <w:numPr>
          <w:ilvl w:val="0"/>
          <w:numId w:val="3"/>
        </w:numPr>
        <w:tabs>
          <w:tab w:val="left" w:pos="1601"/>
        </w:tabs>
        <w:rPr>
          <w:sz w:val="24"/>
        </w:rPr>
      </w:pPr>
      <w:r>
        <w:rPr>
          <w:sz w:val="24"/>
        </w:rPr>
        <w:t>bagaimana</w:t>
      </w:r>
      <w:r>
        <w:rPr>
          <w:spacing w:val="-6"/>
          <w:sz w:val="24"/>
        </w:rPr>
        <w:t xml:space="preserve"> </w:t>
      </w:r>
      <w:proofErr w:type="spellStart"/>
      <w:r>
        <w:rPr>
          <w:i/>
          <w:sz w:val="24"/>
        </w:rPr>
        <w:t>due</w:t>
      </w:r>
      <w:proofErr w:type="spellEnd"/>
      <w:r>
        <w:rPr>
          <w:i/>
          <w:spacing w:val="-4"/>
          <w:sz w:val="24"/>
        </w:rPr>
        <w:t xml:space="preserve"> </w:t>
      </w:r>
      <w:proofErr w:type="spellStart"/>
      <w:r>
        <w:rPr>
          <w:i/>
          <w:sz w:val="24"/>
        </w:rPr>
        <w:t>process</w:t>
      </w:r>
      <w:proofErr w:type="spellEnd"/>
      <w:r>
        <w:rPr>
          <w:i/>
          <w:spacing w:val="-3"/>
          <w:sz w:val="24"/>
        </w:rPr>
        <w:t xml:space="preserve"> </w:t>
      </w:r>
      <w:r>
        <w:rPr>
          <w:sz w:val="24"/>
        </w:rPr>
        <w:t>keberatan</w:t>
      </w:r>
      <w:r>
        <w:rPr>
          <w:spacing w:val="-2"/>
          <w:sz w:val="24"/>
        </w:rPr>
        <w:t xml:space="preserve"> </w:t>
      </w:r>
      <w:r>
        <w:rPr>
          <w:sz w:val="24"/>
        </w:rPr>
        <w:t>dan</w:t>
      </w:r>
      <w:r>
        <w:rPr>
          <w:spacing w:val="-3"/>
          <w:sz w:val="24"/>
        </w:rPr>
        <w:t xml:space="preserve"> </w:t>
      </w:r>
      <w:r>
        <w:rPr>
          <w:sz w:val="24"/>
        </w:rPr>
        <w:t>penyelesaian</w:t>
      </w:r>
      <w:r>
        <w:rPr>
          <w:spacing w:val="-3"/>
          <w:sz w:val="24"/>
        </w:rPr>
        <w:t xml:space="preserve"> </w:t>
      </w:r>
      <w:r>
        <w:rPr>
          <w:sz w:val="24"/>
        </w:rPr>
        <w:t>sengketa</w:t>
      </w:r>
      <w:r>
        <w:rPr>
          <w:spacing w:val="-3"/>
          <w:sz w:val="24"/>
        </w:rPr>
        <w:t xml:space="preserve"> </w:t>
      </w:r>
      <w:r>
        <w:rPr>
          <w:sz w:val="24"/>
        </w:rPr>
        <w:t>yang</w:t>
      </w:r>
      <w:r>
        <w:rPr>
          <w:spacing w:val="-2"/>
          <w:sz w:val="24"/>
        </w:rPr>
        <w:t xml:space="preserve"> ideal</w:t>
      </w:r>
    </w:p>
    <w:p w14:paraId="70DCC8BE" w14:textId="77777777" w:rsidR="00BD3A7E" w:rsidRDefault="00000000">
      <w:pPr>
        <w:pStyle w:val="ListParagraph"/>
        <w:numPr>
          <w:ilvl w:val="0"/>
          <w:numId w:val="3"/>
        </w:numPr>
        <w:tabs>
          <w:tab w:val="left" w:pos="1601"/>
        </w:tabs>
        <w:spacing w:before="136" w:line="360" w:lineRule="auto"/>
        <w:ind w:right="312"/>
        <w:jc w:val="both"/>
        <w:rPr>
          <w:sz w:val="24"/>
        </w:rPr>
      </w:pPr>
      <w:r>
        <w:rPr>
          <w:sz w:val="24"/>
        </w:rPr>
        <w:t>apa</w:t>
      </w:r>
      <w:r>
        <w:rPr>
          <w:spacing w:val="-2"/>
          <w:sz w:val="24"/>
        </w:rPr>
        <w:t xml:space="preserve"> </w:t>
      </w:r>
      <w:r>
        <w:rPr>
          <w:sz w:val="24"/>
        </w:rPr>
        <w:t>rekomendasi perbaikan</w:t>
      </w:r>
      <w:r>
        <w:rPr>
          <w:spacing w:val="-1"/>
          <w:sz w:val="24"/>
        </w:rPr>
        <w:t xml:space="preserve"> </w:t>
      </w:r>
      <w:r>
        <w:rPr>
          <w:sz w:val="24"/>
        </w:rPr>
        <w:t>regulasi</w:t>
      </w:r>
      <w:r>
        <w:rPr>
          <w:spacing w:val="-1"/>
          <w:sz w:val="24"/>
        </w:rPr>
        <w:t xml:space="preserve"> </w:t>
      </w:r>
      <w:r>
        <w:rPr>
          <w:sz w:val="24"/>
        </w:rPr>
        <w:t>dan</w:t>
      </w:r>
      <w:r>
        <w:rPr>
          <w:spacing w:val="-1"/>
          <w:sz w:val="24"/>
        </w:rPr>
        <w:t xml:space="preserve"> </w:t>
      </w:r>
      <w:r>
        <w:rPr>
          <w:sz w:val="24"/>
        </w:rPr>
        <w:t>tata</w:t>
      </w:r>
      <w:r>
        <w:rPr>
          <w:spacing w:val="-2"/>
          <w:sz w:val="24"/>
        </w:rPr>
        <w:t xml:space="preserve"> </w:t>
      </w:r>
      <w:r>
        <w:rPr>
          <w:sz w:val="24"/>
        </w:rPr>
        <w:t>kelola.</w:t>
      </w:r>
      <w:r>
        <w:rPr>
          <w:spacing w:val="-1"/>
          <w:sz w:val="24"/>
        </w:rPr>
        <w:t xml:space="preserve"> </w:t>
      </w:r>
      <w:r>
        <w:rPr>
          <w:sz w:val="24"/>
        </w:rPr>
        <w:t>Metode</w:t>
      </w:r>
      <w:r>
        <w:rPr>
          <w:spacing w:val="-1"/>
          <w:sz w:val="24"/>
        </w:rPr>
        <w:t xml:space="preserve"> </w:t>
      </w:r>
      <w:r>
        <w:rPr>
          <w:sz w:val="24"/>
        </w:rPr>
        <w:t>yang</w:t>
      </w:r>
      <w:r>
        <w:rPr>
          <w:spacing w:val="-1"/>
          <w:sz w:val="24"/>
        </w:rPr>
        <w:t xml:space="preserve"> </w:t>
      </w:r>
      <w:r>
        <w:rPr>
          <w:sz w:val="24"/>
        </w:rPr>
        <w:t>dipakai adalah</w:t>
      </w:r>
      <w:r>
        <w:rPr>
          <w:spacing w:val="80"/>
          <w:sz w:val="24"/>
        </w:rPr>
        <w:t xml:space="preserve">  </w:t>
      </w:r>
      <w:r>
        <w:rPr>
          <w:sz w:val="24"/>
        </w:rPr>
        <w:t>penelitian</w:t>
      </w:r>
      <w:r>
        <w:rPr>
          <w:spacing w:val="80"/>
          <w:sz w:val="24"/>
        </w:rPr>
        <w:t xml:space="preserve">  </w:t>
      </w:r>
      <w:r>
        <w:rPr>
          <w:sz w:val="24"/>
        </w:rPr>
        <w:t>hukum</w:t>
      </w:r>
      <w:r>
        <w:rPr>
          <w:spacing w:val="80"/>
          <w:sz w:val="24"/>
        </w:rPr>
        <w:t xml:space="preserve">  </w:t>
      </w:r>
      <w:r>
        <w:rPr>
          <w:sz w:val="24"/>
        </w:rPr>
        <w:t>normatif</w:t>
      </w:r>
      <w:r>
        <w:rPr>
          <w:spacing w:val="80"/>
          <w:sz w:val="24"/>
        </w:rPr>
        <w:t xml:space="preserve">  </w:t>
      </w:r>
      <w:r>
        <w:rPr>
          <w:sz w:val="24"/>
        </w:rPr>
        <w:t>dengan</w:t>
      </w:r>
      <w:r>
        <w:rPr>
          <w:spacing w:val="80"/>
          <w:sz w:val="24"/>
        </w:rPr>
        <w:t xml:space="preserve">  </w:t>
      </w:r>
      <w:r>
        <w:rPr>
          <w:sz w:val="24"/>
        </w:rPr>
        <w:t>pendekatan perundang-undangan, konseptual, dan komparatif terbatas, dilengkapi telaah dokumen kebijakan operasional (SOP, pedoman) dan literatur empiris 2024–2025.</w:t>
      </w:r>
    </w:p>
    <w:p w14:paraId="610E1A8E" w14:textId="77777777" w:rsidR="00BD3A7E" w:rsidRDefault="00BD3A7E">
      <w:pPr>
        <w:pStyle w:val="BodyText"/>
        <w:spacing w:before="139"/>
        <w:ind w:left="0" w:firstLine="0"/>
        <w:jc w:val="left"/>
      </w:pPr>
    </w:p>
    <w:p w14:paraId="751DAB66" w14:textId="77777777" w:rsidR="00BD3A7E" w:rsidRDefault="00000000">
      <w:pPr>
        <w:pStyle w:val="ListParagraph"/>
        <w:numPr>
          <w:ilvl w:val="1"/>
          <w:numId w:val="4"/>
        </w:numPr>
        <w:tabs>
          <w:tab w:val="left" w:pos="1176"/>
        </w:tabs>
        <w:jc w:val="both"/>
        <w:rPr>
          <w:sz w:val="24"/>
        </w:rPr>
      </w:pPr>
      <w:r>
        <w:rPr>
          <w:sz w:val="24"/>
        </w:rPr>
        <w:t>Kerangka</w:t>
      </w:r>
      <w:r>
        <w:rPr>
          <w:spacing w:val="-7"/>
          <w:sz w:val="24"/>
        </w:rPr>
        <w:t xml:space="preserve"> </w:t>
      </w:r>
      <w:r>
        <w:rPr>
          <w:sz w:val="24"/>
        </w:rPr>
        <w:t>Normatif</w:t>
      </w:r>
      <w:r>
        <w:rPr>
          <w:spacing w:val="-8"/>
          <w:sz w:val="24"/>
        </w:rPr>
        <w:t xml:space="preserve"> </w:t>
      </w:r>
      <w:r>
        <w:rPr>
          <w:sz w:val="24"/>
        </w:rPr>
        <w:t>Terpilih</w:t>
      </w:r>
      <w:r>
        <w:rPr>
          <w:spacing w:val="-5"/>
          <w:sz w:val="24"/>
        </w:rPr>
        <w:t xml:space="preserve"> </w:t>
      </w:r>
      <w:r>
        <w:rPr>
          <w:sz w:val="24"/>
        </w:rPr>
        <w:t>(Ringkasan</w:t>
      </w:r>
      <w:r>
        <w:rPr>
          <w:spacing w:val="-5"/>
          <w:sz w:val="24"/>
        </w:rPr>
        <w:t xml:space="preserve"> </w:t>
      </w:r>
      <w:r>
        <w:rPr>
          <w:sz w:val="24"/>
        </w:rPr>
        <w:t>Ketentuan</w:t>
      </w:r>
      <w:r>
        <w:rPr>
          <w:spacing w:val="-3"/>
          <w:sz w:val="24"/>
        </w:rPr>
        <w:t xml:space="preserve"> </w:t>
      </w:r>
      <w:r>
        <w:rPr>
          <w:spacing w:val="-2"/>
          <w:sz w:val="24"/>
        </w:rPr>
        <w:t>Kunci)</w:t>
      </w:r>
    </w:p>
    <w:p w14:paraId="0E4564E3" w14:textId="77777777" w:rsidR="00BD3A7E" w:rsidRDefault="00000000">
      <w:pPr>
        <w:pStyle w:val="ListParagraph"/>
        <w:numPr>
          <w:ilvl w:val="2"/>
          <w:numId w:val="4"/>
        </w:numPr>
        <w:tabs>
          <w:tab w:val="left" w:pos="1601"/>
        </w:tabs>
        <w:spacing w:before="139" w:line="360" w:lineRule="auto"/>
        <w:ind w:right="312"/>
        <w:jc w:val="both"/>
        <w:rPr>
          <w:sz w:val="24"/>
        </w:rPr>
      </w:pPr>
      <w:r>
        <w:rPr>
          <w:sz w:val="24"/>
        </w:rPr>
        <w:t>UU</w:t>
      </w:r>
      <w:r>
        <w:rPr>
          <w:spacing w:val="-5"/>
          <w:sz w:val="24"/>
        </w:rPr>
        <w:t xml:space="preserve"> </w:t>
      </w:r>
      <w:r>
        <w:rPr>
          <w:sz w:val="24"/>
        </w:rPr>
        <w:t>SJSN</w:t>
      </w:r>
      <w:r>
        <w:rPr>
          <w:spacing w:val="-5"/>
          <w:sz w:val="24"/>
        </w:rPr>
        <w:t xml:space="preserve"> </w:t>
      </w:r>
      <w:r>
        <w:rPr>
          <w:sz w:val="24"/>
        </w:rPr>
        <w:t>menegaskan</w:t>
      </w:r>
      <w:r>
        <w:rPr>
          <w:spacing w:val="-4"/>
          <w:sz w:val="24"/>
        </w:rPr>
        <w:t xml:space="preserve"> </w:t>
      </w:r>
      <w:r>
        <w:rPr>
          <w:sz w:val="24"/>
        </w:rPr>
        <w:t>penyelenggaraan</w:t>
      </w:r>
      <w:r>
        <w:rPr>
          <w:spacing w:val="-4"/>
          <w:sz w:val="24"/>
        </w:rPr>
        <w:t xml:space="preserve"> </w:t>
      </w:r>
      <w:r>
        <w:rPr>
          <w:sz w:val="24"/>
        </w:rPr>
        <w:t>jaminan</w:t>
      </w:r>
      <w:r>
        <w:rPr>
          <w:spacing w:val="-2"/>
          <w:sz w:val="24"/>
        </w:rPr>
        <w:t xml:space="preserve"> </w:t>
      </w:r>
      <w:r>
        <w:rPr>
          <w:sz w:val="24"/>
        </w:rPr>
        <w:t>sosial</w:t>
      </w:r>
      <w:r>
        <w:rPr>
          <w:spacing w:val="-4"/>
          <w:sz w:val="24"/>
        </w:rPr>
        <w:t xml:space="preserve"> </w:t>
      </w:r>
      <w:r>
        <w:rPr>
          <w:sz w:val="24"/>
        </w:rPr>
        <w:t>berprinsip</w:t>
      </w:r>
      <w:r>
        <w:rPr>
          <w:spacing w:val="-4"/>
          <w:sz w:val="24"/>
        </w:rPr>
        <w:t xml:space="preserve"> </w:t>
      </w:r>
      <w:r>
        <w:rPr>
          <w:sz w:val="24"/>
        </w:rPr>
        <w:t>gotong royong,</w:t>
      </w:r>
      <w:r>
        <w:rPr>
          <w:spacing w:val="80"/>
          <w:sz w:val="24"/>
        </w:rPr>
        <w:t xml:space="preserve"> </w:t>
      </w:r>
      <w:r>
        <w:rPr>
          <w:sz w:val="24"/>
        </w:rPr>
        <w:t>nirlaba,</w:t>
      </w:r>
      <w:r>
        <w:rPr>
          <w:spacing w:val="80"/>
          <w:sz w:val="24"/>
        </w:rPr>
        <w:t xml:space="preserve"> </w:t>
      </w:r>
      <w:r>
        <w:rPr>
          <w:sz w:val="24"/>
        </w:rPr>
        <w:t>keterbukaan,</w:t>
      </w:r>
      <w:r>
        <w:rPr>
          <w:spacing w:val="80"/>
          <w:sz w:val="24"/>
        </w:rPr>
        <w:t xml:space="preserve"> </w:t>
      </w:r>
      <w:r>
        <w:rPr>
          <w:sz w:val="24"/>
        </w:rPr>
        <w:t>kehati-hatian,</w:t>
      </w:r>
      <w:r>
        <w:rPr>
          <w:spacing w:val="80"/>
          <w:sz w:val="24"/>
        </w:rPr>
        <w:t xml:space="preserve"> </w:t>
      </w:r>
      <w:r>
        <w:rPr>
          <w:sz w:val="24"/>
        </w:rPr>
        <w:t>dan</w:t>
      </w:r>
      <w:r>
        <w:rPr>
          <w:spacing w:val="80"/>
          <w:sz w:val="24"/>
        </w:rPr>
        <w:t xml:space="preserve"> </w:t>
      </w:r>
      <w:r>
        <w:rPr>
          <w:sz w:val="24"/>
        </w:rPr>
        <w:t>akuntabilitas. Prinsip-prinsip ini termanifestasi dalam verifikasi klaim melalui kewajiban pembuktian, dokumentasi, dan audit yang memadai.</w:t>
      </w:r>
    </w:p>
    <w:p w14:paraId="173C239F" w14:textId="77777777" w:rsidR="00BD3A7E" w:rsidRDefault="00000000">
      <w:pPr>
        <w:pStyle w:val="ListParagraph"/>
        <w:numPr>
          <w:ilvl w:val="2"/>
          <w:numId w:val="4"/>
        </w:numPr>
        <w:tabs>
          <w:tab w:val="left" w:pos="1601"/>
        </w:tabs>
        <w:spacing w:before="1" w:line="360" w:lineRule="auto"/>
        <w:ind w:right="312"/>
        <w:jc w:val="both"/>
        <w:rPr>
          <w:sz w:val="24"/>
        </w:rPr>
      </w:pPr>
      <w:r>
        <w:rPr>
          <w:sz w:val="24"/>
        </w:rPr>
        <w:t>UU BPJS menetapkan BPJS Kesehatan sebagai badan hukum publik pengelola dana amanat dengan kewajiban melindungi dana, memastikan pembayaran</w:t>
      </w:r>
      <w:r>
        <w:rPr>
          <w:spacing w:val="-9"/>
          <w:sz w:val="24"/>
        </w:rPr>
        <w:t xml:space="preserve"> </w:t>
      </w:r>
      <w:r>
        <w:rPr>
          <w:sz w:val="24"/>
        </w:rPr>
        <w:t>manfaat,</w:t>
      </w:r>
      <w:r>
        <w:rPr>
          <w:spacing w:val="-9"/>
          <w:sz w:val="24"/>
        </w:rPr>
        <w:t xml:space="preserve"> </w:t>
      </w:r>
      <w:r>
        <w:rPr>
          <w:sz w:val="24"/>
        </w:rPr>
        <w:t>mengatur</w:t>
      </w:r>
      <w:r>
        <w:rPr>
          <w:spacing w:val="-10"/>
          <w:sz w:val="24"/>
        </w:rPr>
        <w:t xml:space="preserve"> </w:t>
      </w:r>
      <w:r>
        <w:rPr>
          <w:sz w:val="24"/>
        </w:rPr>
        <w:t>hubungan</w:t>
      </w:r>
      <w:r>
        <w:rPr>
          <w:spacing w:val="-8"/>
          <w:sz w:val="24"/>
        </w:rPr>
        <w:t xml:space="preserve"> </w:t>
      </w:r>
      <w:r>
        <w:rPr>
          <w:sz w:val="24"/>
        </w:rPr>
        <w:t>kerja</w:t>
      </w:r>
      <w:r>
        <w:rPr>
          <w:spacing w:val="-10"/>
          <w:sz w:val="24"/>
        </w:rPr>
        <w:t xml:space="preserve"> </w:t>
      </w:r>
      <w:r>
        <w:rPr>
          <w:sz w:val="24"/>
        </w:rPr>
        <w:t>sama</w:t>
      </w:r>
      <w:r>
        <w:rPr>
          <w:spacing w:val="-10"/>
          <w:sz w:val="24"/>
        </w:rPr>
        <w:t xml:space="preserve"> </w:t>
      </w:r>
      <w:r>
        <w:rPr>
          <w:sz w:val="24"/>
        </w:rPr>
        <w:t>dengan</w:t>
      </w:r>
      <w:r>
        <w:rPr>
          <w:spacing w:val="-8"/>
          <w:sz w:val="24"/>
        </w:rPr>
        <w:t xml:space="preserve"> </w:t>
      </w:r>
      <w:proofErr w:type="spellStart"/>
      <w:r>
        <w:rPr>
          <w:sz w:val="24"/>
        </w:rPr>
        <w:t>faskes</w:t>
      </w:r>
      <w:proofErr w:type="spellEnd"/>
      <w:r>
        <w:rPr>
          <w:sz w:val="24"/>
        </w:rPr>
        <w:t>,</w:t>
      </w:r>
      <w:r>
        <w:rPr>
          <w:spacing w:val="-9"/>
          <w:sz w:val="24"/>
        </w:rPr>
        <w:t xml:space="preserve"> </w:t>
      </w:r>
      <w:r>
        <w:rPr>
          <w:sz w:val="24"/>
        </w:rPr>
        <w:t>serta membuka akses pengawasan masyarakat/instansi terkait.</w:t>
      </w:r>
    </w:p>
    <w:p w14:paraId="792F455A" w14:textId="77777777" w:rsidR="00BD3A7E" w:rsidRDefault="00000000">
      <w:pPr>
        <w:pStyle w:val="ListParagraph"/>
        <w:numPr>
          <w:ilvl w:val="2"/>
          <w:numId w:val="4"/>
        </w:numPr>
        <w:tabs>
          <w:tab w:val="left" w:pos="1601"/>
        </w:tabs>
        <w:spacing w:line="360" w:lineRule="auto"/>
        <w:ind w:right="310"/>
        <w:jc w:val="both"/>
        <w:rPr>
          <w:sz w:val="24"/>
        </w:rPr>
      </w:pPr>
      <w:r>
        <w:rPr>
          <w:sz w:val="24"/>
        </w:rPr>
        <w:t>Perpres Jaminan Kesehatan mengatur pengajuan klaim kolektif oleh FKRTL/FKTP, kewajiban BPJS menerbitkan berita acara kelengkapan berkas dalam jangka waktu tertentu, verifikasi dan pembayaran, serta pengawasan dan sanksi. Norma-norma ini menjadi dasar tenggat proses (SLA) yang harus ditaati kedua belah pihak.</w:t>
      </w:r>
    </w:p>
    <w:p w14:paraId="25848F8C" w14:textId="77777777" w:rsidR="00BD3A7E" w:rsidRDefault="00000000">
      <w:pPr>
        <w:pStyle w:val="ListParagraph"/>
        <w:numPr>
          <w:ilvl w:val="2"/>
          <w:numId w:val="4"/>
        </w:numPr>
        <w:tabs>
          <w:tab w:val="left" w:pos="1601"/>
        </w:tabs>
        <w:spacing w:line="360" w:lineRule="auto"/>
        <w:ind w:right="312"/>
        <w:jc w:val="both"/>
        <w:rPr>
          <w:sz w:val="24"/>
        </w:rPr>
      </w:pPr>
      <w:proofErr w:type="spellStart"/>
      <w:r>
        <w:rPr>
          <w:sz w:val="24"/>
        </w:rPr>
        <w:t>Permenkes</w:t>
      </w:r>
      <w:proofErr w:type="spellEnd"/>
      <w:r>
        <w:rPr>
          <w:spacing w:val="-9"/>
          <w:sz w:val="24"/>
        </w:rPr>
        <w:t xml:space="preserve"> </w:t>
      </w:r>
      <w:r>
        <w:rPr>
          <w:sz w:val="24"/>
        </w:rPr>
        <w:t>3/2023</w:t>
      </w:r>
      <w:r>
        <w:rPr>
          <w:spacing w:val="-8"/>
          <w:sz w:val="24"/>
        </w:rPr>
        <w:t xml:space="preserve"> </w:t>
      </w:r>
      <w:r>
        <w:rPr>
          <w:sz w:val="24"/>
        </w:rPr>
        <w:t>memperbarui</w:t>
      </w:r>
      <w:r>
        <w:rPr>
          <w:spacing w:val="-8"/>
          <w:sz w:val="24"/>
        </w:rPr>
        <w:t xml:space="preserve"> </w:t>
      </w:r>
      <w:r>
        <w:rPr>
          <w:sz w:val="24"/>
        </w:rPr>
        <w:t>standar</w:t>
      </w:r>
      <w:r>
        <w:rPr>
          <w:spacing w:val="-8"/>
          <w:sz w:val="24"/>
        </w:rPr>
        <w:t xml:space="preserve"> </w:t>
      </w:r>
      <w:r>
        <w:rPr>
          <w:sz w:val="24"/>
        </w:rPr>
        <w:t>tarif</w:t>
      </w:r>
      <w:r>
        <w:rPr>
          <w:spacing w:val="-9"/>
          <w:sz w:val="24"/>
        </w:rPr>
        <w:t xml:space="preserve"> </w:t>
      </w:r>
      <w:r>
        <w:rPr>
          <w:sz w:val="24"/>
        </w:rPr>
        <w:t>INA-</w:t>
      </w:r>
      <w:proofErr w:type="spellStart"/>
      <w:r>
        <w:rPr>
          <w:sz w:val="24"/>
        </w:rPr>
        <w:t>CBGs</w:t>
      </w:r>
      <w:proofErr w:type="spellEnd"/>
      <w:r>
        <w:rPr>
          <w:sz w:val="24"/>
        </w:rPr>
        <w:t>/non-INA-</w:t>
      </w:r>
      <w:proofErr w:type="spellStart"/>
      <w:r>
        <w:rPr>
          <w:sz w:val="24"/>
        </w:rPr>
        <w:t>CBGs</w:t>
      </w:r>
      <w:proofErr w:type="spellEnd"/>
      <w:r>
        <w:rPr>
          <w:sz w:val="24"/>
        </w:rPr>
        <w:t xml:space="preserve"> dan menegaskan siklus peninjauan minimal dua tahunan dengan mempertimbangkan kecukupan iuran dan kesinambungan program. Hal ini berdampak langsung pada besaran klaim dan strategi verifikasi.</w:t>
      </w:r>
    </w:p>
    <w:p w14:paraId="6983BF74" w14:textId="77777777" w:rsidR="00BD3A7E" w:rsidRDefault="00BD3A7E">
      <w:pPr>
        <w:pStyle w:val="ListParagraph"/>
        <w:spacing w:line="360" w:lineRule="auto"/>
        <w:rPr>
          <w:sz w:val="24"/>
        </w:rPr>
        <w:sectPr w:rsidR="00BD3A7E">
          <w:pgSz w:w="12240" w:h="15840"/>
          <w:pgMar w:top="1760" w:right="1440" w:bottom="280" w:left="1800" w:header="719" w:footer="0" w:gutter="0"/>
          <w:cols w:space="720"/>
        </w:sectPr>
      </w:pPr>
    </w:p>
    <w:p w14:paraId="7E54BDEC" w14:textId="77777777" w:rsidR="00BD3A7E" w:rsidRDefault="00000000">
      <w:pPr>
        <w:pStyle w:val="ListParagraph"/>
        <w:numPr>
          <w:ilvl w:val="2"/>
          <w:numId w:val="4"/>
        </w:numPr>
        <w:tabs>
          <w:tab w:val="left" w:pos="1601"/>
        </w:tabs>
        <w:spacing w:before="80" w:line="360" w:lineRule="auto"/>
        <w:ind w:right="308"/>
        <w:jc w:val="both"/>
        <w:rPr>
          <w:sz w:val="24"/>
        </w:rPr>
      </w:pPr>
      <w:proofErr w:type="spellStart"/>
      <w:r>
        <w:rPr>
          <w:sz w:val="24"/>
        </w:rPr>
        <w:lastRenderedPageBreak/>
        <w:t>Permenkes</w:t>
      </w:r>
      <w:proofErr w:type="spellEnd"/>
      <w:r>
        <w:rPr>
          <w:spacing w:val="80"/>
          <w:sz w:val="24"/>
        </w:rPr>
        <w:t xml:space="preserve"> </w:t>
      </w:r>
      <w:r>
        <w:rPr>
          <w:sz w:val="24"/>
        </w:rPr>
        <w:t>16/2019</w:t>
      </w:r>
      <w:r>
        <w:rPr>
          <w:spacing w:val="80"/>
          <w:sz w:val="24"/>
        </w:rPr>
        <w:t xml:space="preserve"> </w:t>
      </w:r>
      <w:r>
        <w:rPr>
          <w:sz w:val="24"/>
        </w:rPr>
        <w:t>memberikan</w:t>
      </w:r>
      <w:r>
        <w:rPr>
          <w:spacing w:val="80"/>
          <w:sz w:val="24"/>
        </w:rPr>
        <w:t xml:space="preserve"> </w:t>
      </w:r>
      <w:r>
        <w:rPr>
          <w:sz w:val="24"/>
        </w:rPr>
        <w:t>definisi</w:t>
      </w:r>
      <w:r>
        <w:rPr>
          <w:spacing w:val="80"/>
          <w:sz w:val="24"/>
        </w:rPr>
        <w:t xml:space="preserve"> </w:t>
      </w:r>
      <w:proofErr w:type="spellStart"/>
      <w:r>
        <w:rPr>
          <w:sz w:val="24"/>
        </w:rPr>
        <w:t>fraud</w:t>
      </w:r>
      <w:proofErr w:type="spellEnd"/>
      <w:r>
        <w:rPr>
          <w:sz w:val="24"/>
        </w:rPr>
        <w:t>,</w:t>
      </w:r>
      <w:r>
        <w:rPr>
          <w:spacing w:val="80"/>
          <w:sz w:val="24"/>
        </w:rPr>
        <w:t xml:space="preserve"> </w:t>
      </w:r>
      <w:r>
        <w:rPr>
          <w:sz w:val="24"/>
        </w:rPr>
        <w:t>arsitektur pencegahan-deteksi-penanganan, dan sanksi administratif. Implementasinya menuntut pembentukan tim anti-</w:t>
      </w:r>
      <w:proofErr w:type="spellStart"/>
      <w:r>
        <w:rPr>
          <w:sz w:val="24"/>
        </w:rPr>
        <w:t>fraud</w:t>
      </w:r>
      <w:proofErr w:type="spellEnd"/>
      <w:r>
        <w:rPr>
          <w:sz w:val="24"/>
        </w:rPr>
        <w:t>, pelatihan, kanal pelaporan, serta koordinasi dengan TKMKB dan aparat penegak hukum bila diperlukan.</w:t>
      </w:r>
    </w:p>
    <w:p w14:paraId="1406FF72" w14:textId="77777777" w:rsidR="00BD3A7E" w:rsidRDefault="00000000">
      <w:pPr>
        <w:pStyle w:val="ListParagraph"/>
        <w:numPr>
          <w:ilvl w:val="2"/>
          <w:numId w:val="4"/>
        </w:numPr>
        <w:tabs>
          <w:tab w:val="left" w:pos="1599"/>
          <w:tab w:val="left" w:pos="1601"/>
        </w:tabs>
        <w:spacing w:line="360" w:lineRule="auto"/>
        <w:ind w:right="313"/>
        <w:jc w:val="both"/>
        <w:rPr>
          <w:sz w:val="24"/>
        </w:rPr>
      </w:pPr>
      <w:r>
        <w:rPr>
          <w:sz w:val="24"/>
        </w:rPr>
        <w:t xml:space="preserve">Peraturan BPJS Kesehatan 7/2018 mengatur pengelolaan administrasi klaim, standar kelengkapan berkas, serta alur komunikasi formal antara </w:t>
      </w:r>
      <w:proofErr w:type="spellStart"/>
      <w:r>
        <w:rPr>
          <w:sz w:val="24"/>
        </w:rPr>
        <w:t>faskes</w:t>
      </w:r>
      <w:proofErr w:type="spellEnd"/>
      <w:r>
        <w:rPr>
          <w:sz w:val="24"/>
        </w:rPr>
        <w:t xml:space="preserve"> dan BPJS dalam setiap tahapan hingga pembayaran.</w:t>
      </w:r>
    </w:p>
    <w:p w14:paraId="6B8283DD" w14:textId="77777777" w:rsidR="00BD3A7E" w:rsidRDefault="00BD3A7E">
      <w:pPr>
        <w:pStyle w:val="BodyText"/>
        <w:spacing w:before="137"/>
        <w:ind w:left="0" w:firstLine="0"/>
        <w:jc w:val="left"/>
      </w:pPr>
    </w:p>
    <w:p w14:paraId="0909B21F" w14:textId="77777777" w:rsidR="00BD3A7E" w:rsidRDefault="00000000">
      <w:pPr>
        <w:pStyle w:val="ListParagraph"/>
        <w:numPr>
          <w:ilvl w:val="1"/>
          <w:numId w:val="4"/>
        </w:numPr>
        <w:tabs>
          <w:tab w:val="left" w:pos="1176"/>
        </w:tabs>
        <w:spacing w:line="360" w:lineRule="auto"/>
        <w:ind w:right="2640"/>
        <w:rPr>
          <w:sz w:val="24"/>
        </w:rPr>
      </w:pPr>
      <w:r>
        <w:rPr>
          <w:spacing w:val="-2"/>
          <w:sz w:val="24"/>
        </w:rPr>
        <w:t>Matriks</w:t>
      </w:r>
      <w:r>
        <w:rPr>
          <w:spacing w:val="-10"/>
          <w:sz w:val="24"/>
        </w:rPr>
        <w:t xml:space="preserve"> </w:t>
      </w:r>
      <w:r>
        <w:rPr>
          <w:spacing w:val="-2"/>
          <w:sz w:val="24"/>
        </w:rPr>
        <w:t>Tahapan</w:t>
      </w:r>
      <w:r>
        <w:rPr>
          <w:spacing w:val="-10"/>
          <w:sz w:val="24"/>
        </w:rPr>
        <w:t xml:space="preserve"> </w:t>
      </w:r>
      <w:r>
        <w:rPr>
          <w:spacing w:val="-2"/>
          <w:sz w:val="24"/>
        </w:rPr>
        <w:t>Verifikasi</w:t>
      </w:r>
      <w:r>
        <w:rPr>
          <w:spacing w:val="-5"/>
          <w:sz w:val="24"/>
        </w:rPr>
        <w:t xml:space="preserve"> </w:t>
      </w:r>
      <w:r>
        <w:rPr>
          <w:spacing w:val="-2"/>
          <w:sz w:val="24"/>
        </w:rPr>
        <w:t>dan</w:t>
      </w:r>
      <w:r>
        <w:rPr>
          <w:spacing w:val="-11"/>
          <w:sz w:val="24"/>
        </w:rPr>
        <w:t xml:space="preserve"> </w:t>
      </w:r>
      <w:r>
        <w:rPr>
          <w:spacing w:val="-2"/>
          <w:sz w:val="24"/>
        </w:rPr>
        <w:t>Tenggat</w:t>
      </w:r>
      <w:r>
        <w:rPr>
          <w:spacing w:val="-7"/>
          <w:sz w:val="24"/>
        </w:rPr>
        <w:t xml:space="preserve"> </w:t>
      </w:r>
      <w:r>
        <w:rPr>
          <w:spacing w:val="-2"/>
          <w:sz w:val="24"/>
        </w:rPr>
        <w:t>Waktu</w:t>
      </w:r>
      <w:r>
        <w:rPr>
          <w:spacing w:val="-5"/>
          <w:sz w:val="24"/>
        </w:rPr>
        <w:t xml:space="preserve"> </w:t>
      </w:r>
      <w:r>
        <w:rPr>
          <w:spacing w:val="-2"/>
          <w:sz w:val="24"/>
        </w:rPr>
        <w:t xml:space="preserve">(SLA) </w:t>
      </w:r>
      <w:r>
        <w:rPr>
          <w:sz w:val="24"/>
        </w:rPr>
        <w:t>Secara ideal, alur operasional mencakup:</w:t>
      </w:r>
    </w:p>
    <w:p w14:paraId="5402F40D" w14:textId="77777777" w:rsidR="00BD3A7E" w:rsidRDefault="00000000">
      <w:pPr>
        <w:pStyle w:val="ListParagraph"/>
        <w:numPr>
          <w:ilvl w:val="2"/>
          <w:numId w:val="4"/>
        </w:numPr>
        <w:tabs>
          <w:tab w:val="left" w:pos="1601"/>
        </w:tabs>
        <w:spacing w:line="360" w:lineRule="auto"/>
        <w:ind w:right="314"/>
        <w:rPr>
          <w:sz w:val="24"/>
        </w:rPr>
      </w:pPr>
      <w:r>
        <w:rPr>
          <w:sz w:val="24"/>
        </w:rPr>
        <w:t xml:space="preserve">Pengajuan klaim kolektif oleh </w:t>
      </w:r>
      <w:proofErr w:type="spellStart"/>
      <w:r>
        <w:rPr>
          <w:sz w:val="24"/>
        </w:rPr>
        <w:t>faskes</w:t>
      </w:r>
      <w:proofErr w:type="spellEnd"/>
      <w:r>
        <w:rPr>
          <w:sz w:val="24"/>
        </w:rPr>
        <w:t xml:space="preserve"> per periode tagihan dengan berkas </w:t>
      </w:r>
      <w:r>
        <w:rPr>
          <w:spacing w:val="-2"/>
          <w:sz w:val="24"/>
        </w:rPr>
        <w:t>lengkap</w:t>
      </w:r>
    </w:p>
    <w:p w14:paraId="105977AF" w14:textId="77777777" w:rsidR="00BD3A7E" w:rsidRDefault="00000000">
      <w:pPr>
        <w:pStyle w:val="ListParagraph"/>
        <w:numPr>
          <w:ilvl w:val="2"/>
          <w:numId w:val="4"/>
        </w:numPr>
        <w:tabs>
          <w:tab w:val="left" w:pos="1601"/>
        </w:tabs>
        <w:spacing w:line="360" w:lineRule="auto"/>
        <w:ind w:right="311"/>
        <w:rPr>
          <w:sz w:val="24"/>
        </w:rPr>
      </w:pPr>
      <w:r>
        <w:rPr>
          <w:sz w:val="24"/>
        </w:rPr>
        <w:t>Penerbitan berita acara kelengkapan berkas oleh BPJS dalam waktu yang ditetapkan regulasi</w:t>
      </w:r>
    </w:p>
    <w:p w14:paraId="535129B3" w14:textId="77777777" w:rsidR="00BD3A7E" w:rsidRDefault="00000000">
      <w:pPr>
        <w:pStyle w:val="ListParagraph"/>
        <w:numPr>
          <w:ilvl w:val="2"/>
          <w:numId w:val="4"/>
        </w:numPr>
        <w:tabs>
          <w:tab w:val="left" w:pos="1600"/>
        </w:tabs>
        <w:ind w:left="1600" w:hanging="359"/>
        <w:rPr>
          <w:sz w:val="24"/>
        </w:rPr>
      </w:pPr>
      <w:r>
        <w:rPr>
          <w:sz w:val="24"/>
        </w:rPr>
        <w:t>Verifikasi</w:t>
      </w:r>
      <w:r>
        <w:rPr>
          <w:spacing w:val="-7"/>
          <w:sz w:val="24"/>
        </w:rPr>
        <w:t xml:space="preserve"> </w:t>
      </w:r>
      <w:proofErr w:type="spellStart"/>
      <w:r>
        <w:rPr>
          <w:sz w:val="24"/>
        </w:rPr>
        <w:t>administrative</w:t>
      </w:r>
      <w:proofErr w:type="spellEnd"/>
      <w:r>
        <w:rPr>
          <w:spacing w:val="-5"/>
          <w:sz w:val="24"/>
        </w:rPr>
        <w:t xml:space="preserve"> </w:t>
      </w:r>
      <w:r>
        <w:rPr>
          <w:sz w:val="24"/>
        </w:rPr>
        <w:t>klinis</w:t>
      </w:r>
      <w:r>
        <w:rPr>
          <w:spacing w:val="-6"/>
          <w:sz w:val="24"/>
        </w:rPr>
        <w:t xml:space="preserve"> </w:t>
      </w:r>
      <w:r>
        <w:rPr>
          <w:sz w:val="24"/>
        </w:rPr>
        <w:t>tarif</w:t>
      </w:r>
      <w:r>
        <w:rPr>
          <w:spacing w:val="-6"/>
          <w:sz w:val="24"/>
        </w:rPr>
        <w:t xml:space="preserve"> </w:t>
      </w:r>
      <w:r>
        <w:rPr>
          <w:sz w:val="24"/>
        </w:rPr>
        <w:t>disertai</w:t>
      </w:r>
      <w:r>
        <w:rPr>
          <w:spacing w:val="-6"/>
          <w:sz w:val="24"/>
        </w:rPr>
        <w:t xml:space="preserve"> </w:t>
      </w:r>
      <w:r>
        <w:rPr>
          <w:sz w:val="24"/>
        </w:rPr>
        <w:t>komunikasi</w:t>
      </w:r>
      <w:r>
        <w:rPr>
          <w:spacing w:val="-6"/>
          <w:sz w:val="24"/>
        </w:rPr>
        <w:t xml:space="preserve"> </w:t>
      </w:r>
      <w:r>
        <w:rPr>
          <w:spacing w:val="-2"/>
          <w:sz w:val="24"/>
        </w:rPr>
        <w:t>koreksi</w:t>
      </w:r>
    </w:p>
    <w:p w14:paraId="6BB9898C" w14:textId="77777777" w:rsidR="00BD3A7E" w:rsidRDefault="00000000">
      <w:pPr>
        <w:pStyle w:val="ListParagraph"/>
        <w:numPr>
          <w:ilvl w:val="2"/>
          <w:numId w:val="4"/>
        </w:numPr>
        <w:tabs>
          <w:tab w:val="left" w:pos="1601"/>
        </w:tabs>
        <w:spacing w:before="140"/>
        <w:jc w:val="both"/>
        <w:rPr>
          <w:sz w:val="24"/>
        </w:rPr>
      </w:pPr>
      <w:r>
        <w:rPr>
          <w:sz w:val="24"/>
        </w:rPr>
        <w:t>Keputusan</w:t>
      </w:r>
      <w:r>
        <w:rPr>
          <w:spacing w:val="-7"/>
          <w:sz w:val="24"/>
        </w:rPr>
        <w:t xml:space="preserve"> </w:t>
      </w:r>
      <w:r>
        <w:rPr>
          <w:spacing w:val="-2"/>
          <w:sz w:val="24"/>
        </w:rPr>
        <w:t>pembayaran/pengembalian</w:t>
      </w:r>
    </w:p>
    <w:p w14:paraId="47DEB1AD" w14:textId="77777777" w:rsidR="00BD3A7E" w:rsidRDefault="00000000">
      <w:pPr>
        <w:pStyle w:val="ListParagraph"/>
        <w:numPr>
          <w:ilvl w:val="2"/>
          <w:numId w:val="4"/>
        </w:numPr>
        <w:tabs>
          <w:tab w:val="left" w:pos="1601"/>
        </w:tabs>
        <w:spacing w:before="137" w:line="360" w:lineRule="auto"/>
        <w:ind w:right="311"/>
        <w:jc w:val="both"/>
        <w:rPr>
          <w:sz w:val="24"/>
        </w:rPr>
      </w:pPr>
      <w:r>
        <w:rPr>
          <w:sz w:val="24"/>
        </w:rPr>
        <w:t>Keberatan internal dan/atau mediasi jika terdapat perbedaan substansial. Untuk</w:t>
      </w:r>
      <w:r>
        <w:rPr>
          <w:spacing w:val="-5"/>
          <w:sz w:val="24"/>
        </w:rPr>
        <w:t xml:space="preserve"> </w:t>
      </w:r>
      <w:r>
        <w:rPr>
          <w:sz w:val="24"/>
        </w:rPr>
        <w:t>menghindari</w:t>
      </w:r>
      <w:r>
        <w:rPr>
          <w:spacing w:val="-4"/>
          <w:sz w:val="24"/>
        </w:rPr>
        <w:t xml:space="preserve"> </w:t>
      </w:r>
      <w:r>
        <w:rPr>
          <w:sz w:val="24"/>
        </w:rPr>
        <w:t>pending</w:t>
      </w:r>
      <w:r>
        <w:rPr>
          <w:spacing w:val="-4"/>
          <w:sz w:val="24"/>
        </w:rPr>
        <w:t xml:space="preserve"> </w:t>
      </w:r>
      <w:r>
        <w:rPr>
          <w:sz w:val="24"/>
        </w:rPr>
        <w:t>berlarut,</w:t>
      </w:r>
      <w:r>
        <w:rPr>
          <w:spacing w:val="-4"/>
          <w:sz w:val="24"/>
        </w:rPr>
        <w:t xml:space="preserve"> </w:t>
      </w:r>
      <w:r>
        <w:rPr>
          <w:sz w:val="24"/>
        </w:rPr>
        <w:t>setiap</w:t>
      </w:r>
      <w:r>
        <w:rPr>
          <w:spacing w:val="-4"/>
          <w:sz w:val="24"/>
        </w:rPr>
        <w:t xml:space="preserve"> </w:t>
      </w:r>
      <w:r>
        <w:rPr>
          <w:sz w:val="24"/>
        </w:rPr>
        <w:t>tahap</w:t>
      </w:r>
      <w:r>
        <w:rPr>
          <w:spacing w:val="-2"/>
          <w:sz w:val="24"/>
        </w:rPr>
        <w:t xml:space="preserve"> </w:t>
      </w:r>
      <w:r>
        <w:rPr>
          <w:sz w:val="24"/>
        </w:rPr>
        <w:t>perlu</w:t>
      </w:r>
      <w:r>
        <w:rPr>
          <w:spacing w:val="-4"/>
          <w:sz w:val="24"/>
        </w:rPr>
        <w:t xml:space="preserve"> </w:t>
      </w:r>
      <w:r>
        <w:rPr>
          <w:sz w:val="24"/>
        </w:rPr>
        <w:t>SLA</w:t>
      </w:r>
      <w:r>
        <w:rPr>
          <w:spacing w:val="-15"/>
          <w:sz w:val="24"/>
        </w:rPr>
        <w:t xml:space="preserve"> </w:t>
      </w:r>
      <w:r>
        <w:rPr>
          <w:sz w:val="24"/>
        </w:rPr>
        <w:t>tertulis</w:t>
      </w:r>
      <w:r>
        <w:rPr>
          <w:spacing w:val="-5"/>
          <w:sz w:val="24"/>
        </w:rPr>
        <w:t xml:space="preserve"> </w:t>
      </w:r>
      <w:r>
        <w:rPr>
          <w:sz w:val="24"/>
        </w:rPr>
        <w:t>yang terukur (misalnya jangka 10 hari kerja untuk penetapan kelengkapan berkas),</w:t>
      </w:r>
      <w:r>
        <w:rPr>
          <w:spacing w:val="-15"/>
          <w:sz w:val="24"/>
        </w:rPr>
        <w:t xml:space="preserve"> </w:t>
      </w:r>
      <w:r>
        <w:rPr>
          <w:sz w:val="24"/>
        </w:rPr>
        <w:t>daftar</w:t>
      </w:r>
      <w:r>
        <w:rPr>
          <w:spacing w:val="-15"/>
          <w:sz w:val="24"/>
        </w:rPr>
        <w:t xml:space="preserve"> </w:t>
      </w:r>
      <w:r>
        <w:rPr>
          <w:sz w:val="24"/>
        </w:rPr>
        <w:t>periksa</w:t>
      </w:r>
      <w:r>
        <w:rPr>
          <w:spacing w:val="-15"/>
          <w:sz w:val="24"/>
        </w:rPr>
        <w:t xml:space="preserve"> </w:t>
      </w:r>
      <w:r>
        <w:rPr>
          <w:sz w:val="24"/>
        </w:rPr>
        <w:t>(</w:t>
      </w:r>
      <w:proofErr w:type="spellStart"/>
      <w:r>
        <w:rPr>
          <w:sz w:val="24"/>
        </w:rPr>
        <w:t>checklist</w:t>
      </w:r>
      <w:proofErr w:type="spellEnd"/>
      <w:r>
        <w:rPr>
          <w:sz w:val="24"/>
        </w:rPr>
        <w:t>)</w:t>
      </w:r>
      <w:r>
        <w:rPr>
          <w:spacing w:val="-15"/>
          <w:sz w:val="24"/>
        </w:rPr>
        <w:t xml:space="preserve"> </w:t>
      </w:r>
      <w:r>
        <w:rPr>
          <w:sz w:val="24"/>
        </w:rPr>
        <w:t>yang</w:t>
      </w:r>
      <w:r>
        <w:rPr>
          <w:spacing w:val="-15"/>
          <w:sz w:val="24"/>
        </w:rPr>
        <w:t xml:space="preserve"> </w:t>
      </w:r>
      <w:r>
        <w:rPr>
          <w:sz w:val="24"/>
        </w:rPr>
        <w:t>baku,</w:t>
      </w:r>
      <w:r>
        <w:rPr>
          <w:spacing w:val="-15"/>
          <w:sz w:val="24"/>
        </w:rPr>
        <w:t xml:space="preserve"> </w:t>
      </w:r>
      <w:r>
        <w:rPr>
          <w:sz w:val="24"/>
        </w:rPr>
        <w:t>serta</w:t>
      </w:r>
      <w:r>
        <w:rPr>
          <w:spacing w:val="-15"/>
          <w:sz w:val="24"/>
        </w:rPr>
        <w:t xml:space="preserve"> </w:t>
      </w:r>
      <w:r>
        <w:rPr>
          <w:sz w:val="24"/>
        </w:rPr>
        <w:t>kanal</w:t>
      </w:r>
      <w:r>
        <w:rPr>
          <w:spacing w:val="-15"/>
          <w:sz w:val="24"/>
        </w:rPr>
        <w:t xml:space="preserve"> </w:t>
      </w:r>
      <w:r>
        <w:rPr>
          <w:sz w:val="24"/>
        </w:rPr>
        <w:t>komunikasi</w:t>
      </w:r>
      <w:r>
        <w:rPr>
          <w:spacing w:val="-15"/>
          <w:sz w:val="24"/>
        </w:rPr>
        <w:t xml:space="preserve"> </w:t>
      </w:r>
      <w:r>
        <w:rPr>
          <w:sz w:val="24"/>
        </w:rPr>
        <w:t>resmi yang terdokumentasi.</w:t>
      </w:r>
    </w:p>
    <w:p w14:paraId="45531064" w14:textId="77777777" w:rsidR="00BD3A7E" w:rsidRDefault="00BD3A7E">
      <w:pPr>
        <w:pStyle w:val="BodyText"/>
        <w:spacing w:before="138"/>
        <w:ind w:left="0" w:firstLine="0"/>
        <w:jc w:val="left"/>
      </w:pPr>
    </w:p>
    <w:p w14:paraId="1EA89E4D" w14:textId="77777777" w:rsidR="00BD3A7E" w:rsidRDefault="00000000">
      <w:pPr>
        <w:pStyle w:val="ListParagraph"/>
        <w:numPr>
          <w:ilvl w:val="1"/>
          <w:numId w:val="4"/>
        </w:numPr>
        <w:tabs>
          <w:tab w:val="left" w:pos="1176"/>
        </w:tabs>
        <w:jc w:val="both"/>
        <w:rPr>
          <w:sz w:val="24"/>
        </w:rPr>
      </w:pPr>
      <w:r>
        <w:rPr>
          <w:sz w:val="24"/>
        </w:rPr>
        <w:t>Analisis</w:t>
      </w:r>
      <w:r>
        <w:rPr>
          <w:spacing w:val="-10"/>
          <w:sz w:val="24"/>
        </w:rPr>
        <w:t xml:space="preserve"> </w:t>
      </w:r>
      <w:r>
        <w:rPr>
          <w:sz w:val="24"/>
        </w:rPr>
        <w:t>Risiko</w:t>
      </w:r>
      <w:r>
        <w:rPr>
          <w:spacing w:val="-7"/>
          <w:sz w:val="24"/>
        </w:rPr>
        <w:t xml:space="preserve"> </w:t>
      </w:r>
      <w:r>
        <w:rPr>
          <w:sz w:val="24"/>
        </w:rPr>
        <w:t>Hukum</w:t>
      </w:r>
      <w:r>
        <w:rPr>
          <w:spacing w:val="-7"/>
          <w:sz w:val="24"/>
        </w:rPr>
        <w:t xml:space="preserve"> </w:t>
      </w:r>
      <w:r>
        <w:rPr>
          <w:sz w:val="24"/>
        </w:rPr>
        <w:t>dalam</w:t>
      </w:r>
      <w:r>
        <w:rPr>
          <w:spacing w:val="-11"/>
          <w:sz w:val="24"/>
        </w:rPr>
        <w:t xml:space="preserve"> </w:t>
      </w:r>
      <w:r>
        <w:rPr>
          <w:sz w:val="24"/>
        </w:rPr>
        <w:t>Verifikasi</w:t>
      </w:r>
      <w:r>
        <w:rPr>
          <w:spacing w:val="-7"/>
          <w:sz w:val="24"/>
        </w:rPr>
        <w:t xml:space="preserve"> </w:t>
      </w:r>
      <w:r>
        <w:rPr>
          <w:spacing w:val="-2"/>
          <w:sz w:val="24"/>
        </w:rPr>
        <w:t>Klaim</w:t>
      </w:r>
    </w:p>
    <w:p w14:paraId="45CDBEDF" w14:textId="77777777" w:rsidR="00BD3A7E" w:rsidRDefault="00000000">
      <w:pPr>
        <w:pStyle w:val="ListParagraph"/>
        <w:numPr>
          <w:ilvl w:val="2"/>
          <w:numId w:val="4"/>
        </w:numPr>
        <w:tabs>
          <w:tab w:val="left" w:pos="1601"/>
        </w:tabs>
        <w:spacing w:before="139" w:line="360" w:lineRule="auto"/>
        <w:ind w:right="311"/>
        <w:jc w:val="both"/>
        <w:rPr>
          <w:sz w:val="24"/>
        </w:rPr>
      </w:pPr>
      <w:r>
        <w:rPr>
          <w:sz w:val="24"/>
        </w:rPr>
        <w:t xml:space="preserve">Risiko </w:t>
      </w:r>
      <w:proofErr w:type="spellStart"/>
      <w:r>
        <w:rPr>
          <w:sz w:val="24"/>
        </w:rPr>
        <w:t>compliance</w:t>
      </w:r>
      <w:proofErr w:type="spellEnd"/>
      <w:r>
        <w:rPr>
          <w:sz w:val="24"/>
        </w:rPr>
        <w:t>: ketidakpatuhan terhadap standar tarif, INA-</w:t>
      </w:r>
      <w:proofErr w:type="spellStart"/>
      <w:r>
        <w:rPr>
          <w:sz w:val="24"/>
        </w:rPr>
        <w:t>CBGs</w:t>
      </w:r>
      <w:proofErr w:type="spellEnd"/>
      <w:r>
        <w:rPr>
          <w:sz w:val="24"/>
        </w:rPr>
        <w:t>, atau SOP verifikasi dapat berujung penolakan klaim, pengembalian pembayaran, hingga sanksi administratif.</w:t>
      </w:r>
    </w:p>
    <w:p w14:paraId="0120551F" w14:textId="77777777" w:rsidR="00BD3A7E" w:rsidRDefault="00000000">
      <w:pPr>
        <w:pStyle w:val="ListParagraph"/>
        <w:numPr>
          <w:ilvl w:val="2"/>
          <w:numId w:val="4"/>
        </w:numPr>
        <w:tabs>
          <w:tab w:val="left" w:pos="1601"/>
        </w:tabs>
        <w:spacing w:line="360" w:lineRule="auto"/>
        <w:ind w:right="312"/>
        <w:jc w:val="both"/>
        <w:rPr>
          <w:sz w:val="24"/>
        </w:rPr>
      </w:pPr>
      <w:r>
        <w:rPr>
          <w:sz w:val="24"/>
        </w:rPr>
        <w:t>Risiko</w:t>
      </w:r>
      <w:r>
        <w:rPr>
          <w:spacing w:val="-7"/>
          <w:sz w:val="24"/>
        </w:rPr>
        <w:t xml:space="preserve"> </w:t>
      </w:r>
      <w:proofErr w:type="spellStart"/>
      <w:r>
        <w:rPr>
          <w:sz w:val="24"/>
        </w:rPr>
        <w:t>maladministrasi</w:t>
      </w:r>
      <w:proofErr w:type="spellEnd"/>
      <w:r>
        <w:rPr>
          <w:sz w:val="24"/>
        </w:rPr>
        <w:t>:</w:t>
      </w:r>
      <w:r>
        <w:rPr>
          <w:spacing w:val="-8"/>
          <w:sz w:val="24"/>
        </w:rPr>
        <w:t xml:space="preserve"> </w:t>
      </w:r>
      <w:r>
        <w:rPr>
          <w:sz w:val="24"/>
        </w:rPr>
        <w:t>keterlambatan</w:t>
      </w:r>
      <w:r>
        <w:rPr>
          <w:spacing w:val="-6"/>
          <w:sz w:val="24"/>
        </w:rPr>
        <w:t xml:space="preserve"> </w:t>
      </w:r>
      <w:r>
        <w:rPr>
          <w:sz w:val="24"/>
        </w:rPr>
        <w:t>penerbitan</w:t>
      </w:r>
      <w:r>
        <w:rPr>
          <w:spacing w:val="-5"/>
          <w:sz w:val="24"/>
        </w:rPr>
        <w:t xml:space="preserve"> </w:t>
      </w:r>
      <w:r>
        <w:rPr>
          <w:sz w:val="24"/>
        </w:rPr>
        <w:t>berita</w:t>
      </w:r>
      <w:r>
        <w:rPr>
          <w:spacing w:val="-8"/>
          <w:sz w:val="24"/>
        </w:rPr>
        <w:t xml:space="preserve"> </w:t>
      </w:r>
      <w:r>
        <w:rPr>
          <w:sz w:val="24"/>
        </w:rPr>
        <w:t>acara,</w:t>
      </w:r>
      <w:r>
        <w:rPr>
          <w:spacing w:val="-7"/>
          <w:sz w:val="24"/>
        </w:rPr>
        <w:t xml:space="preserve"> </w:t>
      </w:r>
      <w:r>
        <w:rPr>
          <w:sz w:val="24"/>
        </w:rPr>
        <w:t>kurangnya transparansi alasan koreksi, atau komunikasi yang tidak terdokumentasi</w:t>
      </w:r>
    </w:p>
    <w:p w14:paraId="506E2D26" w14:textId="77777777" w:rsidR="00BD3A7E" w:rsidRDefault="00BD3A7E">
      <w:pPr>
        <w:pStyle w:val="ListParagraph"/>
        <w:spacing w:line="360" w:lineRule="auto"/>
        <w:rPr>
          <w:sz w:val="24"/>
        </w:rPr>
        <w:sectPr w:rsidR="00BD3A7E">
          <w:pgSz w:w="12240" w:h="15840"/>
          <w:pgMar w:top="1760" w:right="1440" w:bottom="280" w:left="1800" w:header="719" w:footer="0" w:gutter="0"/>
          <w:cols w:space="720"/>
        </w:sectPr>
      </w:pPr>
    </w:p>
    <w:p w14:paraId="2DC6EF10" w14:textId="77777777" w:rsidR="00BD3A7E" w:rsidRDefault="00000000">
      <w:pPr>
        <w:pStyle w:val="BodyText"/>
        <w:spacing w:before="80" w:line="360" w:lineRule="auto"/>
        <w:ind w:right="313" w:firstLine="0"/>
      </w:pPr>
      <w:r>
        <w:lastRenderedPageBreak/>
        <w:t xml:space="preserve">berpotensi menimbulkan laporan ke Ombudsman dan merusak kepercayaan </w:t>
      </w:r>
      <w:proofErr w:type="spellStart"/>
      <w:r>
        <w:t>faskes</w:t>
      </w:r>
      <w:proofErr w:type="spellEnd"/>
      <w:r>
        <w:t>.</w:t>
      </w:r>
    </w:p>
    <w:p w14:paraId="43CDF91A" w14:textId="77777777" w:rsidR="00BD3A7E" w:rsidRDefault="00000000">
      <w:pPr>
        <w:pStyle w:val="ListParagraph"/>
        <w:numPr>
          <w:ilvl w:val="2"/>
          <w:numId w:val="4"/>
        </w:numPr>
        <w:tabs>
          <w:tab w:val="left" w:pos="1601"/>
        </w:tabs>
        <w:spacing w:line="360" w:lineRule="auto"/>
        <w:ind w:right="312"/>
        <w:jc w:val="both"/>
        <w:rPr>
          <w:sz w:val="24"/>
        </w:rPr>
      </w:pPr>
      <w:r>
        <w:rPr>
          <w:sz w:val="24"/>
        </w:rPr>
        <w:t>Risiko</w:t>
      </w:r>
      <w:r>
        <w:rPr>
          <w:spacing w:val="-11"/>
          <w:sz w:val="24"/>
        </w:rPr>
        <w:t xml:space="preserve"> </w:t>
      </w:r>
      <w:r>
        <w:rPr>
          <w:sz w:val="24"/>
        </w:rPr>
        <w:t>sengketa</w:t>
      </w:r>
      <w:r>
        <w:rPr>
          <w:spacing w:val="-12"/>
          <w:sz w:val="24"/>
        </w:rPr>
        <w:t xml:space="preserve"> </w:t>
      </w:r>
      <w:r>
        <w:rPr>
          <w:sz w:val="24"/>
        </w:rPr>
        <w:t>perdata:</w:t>
      </w:r>
      <w:r>
        <w:rPr>
          <w:spacing w:val="-11"/>
          <w:sz w:val="24"/>
        </w:rPr>
        <w:t xml:space="preserve"> </w:t>
      </w:r>
      <w:r>
        <w:rPr>
          <w:sz w:val="24"/>
        </w:rPr>
        <w:t>perbedaan</w:t>
      </w:r>
      <w:r>
        <w:rPr>
          <w:spacing w:val="-11"/>
          <w:sz w:val="24"/>
        </w:rPr>
        <w:t xml:space="preserve"> </w:t>
      </w:r>
      <w:r>
        <w:rPr>
          <w:sz w:val="24"/>
        </w:rPr>
        <w:t>tafsir</w:t>
      </w:r>
      <w:r>
        <w:rPr>
          <w:spacing w:val="-11"/>
          <w:sz w:val="24"/>
        </w:rPr>
        <w:t xml:space="preserve"> </w:t>
      </w:r>
      <w:r>
        <w:rPr>
          <w:sz w:val="24"/>
        </w:rPr>
        <w:t>klinis/</w:t>
      </w:r>
      <w:proofErr w:type="spellStart"/>
      <w:r>
        <w:rPr>
          <w:sz w:val="24"/>
        </w:rPr>
        <w:t>koding</w:t>
      </w:r>
      <w:proofErr w:type="spellEnd"/>
      <w:r>
        <w:rPr>
          <w:spacing w:val="-11"/>
          <w:sz w:val="24"/>
        </w:rPr>
        <w:t xml:space="preserve"> </w:t>
      </w:r>
      <w:r>
        <w:rPr>
          <w:sz w:val="24"/>
        </w:rPr>
        <w:t>atau</w:t>
      </w:r>
      <w:r>
        <w:rPr>
          <w:spacing w:val="-12"/>
          <w:sz w:val="24"/>
        </w:rPr>
        <w:t xml:space="preserve"> </w:t>
      </w:r>
      <w:proofErr w:type="spellStart"/>
      <w:r>
        <w:rPr>
          <w:sz w:val="24"/>
        </w:rPr>
        <w:t>force</w:t>
      </w:r>
      <w:proofErr w:type="spellEnd"/>
      <w:r>
        <w:rPr>
          <w:spacing w:val="-12"/>
          <w:sz w:val="24"/>
        </w:rPr>
        <w:t xml:space="preserve"> </w:t>
      </w:r>
      <w:proofErr w:type="spellStart"/>
      <w:r>
        <w:rPr>
          <w:sz w:val="24"/>
        </w:rPr>
        <w:t>majeure</w:t>
      </w:r>
      <w:proofErr w:type="spellEnd"/>
      <w:r>
        <w:rPr>
          <w:sz w:val="24"/>
        </w:rPr>
        <w:t xml:space="preserve"> layanan dapat berujung gugatan wanprestasi jika klausul perjanjian kerja sama tidak mengatur skenario secara memadai.</w:t>
      </w:r>
    </w:p>
    <w:p w14:paraId="4FDA2E70" w14:textId="77777777" w:rsidR="00BD3A7E" w:rsidRDefault="00000000">
      <w:pPr>
        <w:pStyle w:val="ListParagraph"/>
        <w:numPr>
          <w:ilvl w:val="2"/>
          <w:numId w:val="4"/>
        </w:numPr>
        <w:tabs>
          <w:tab w:val="left" w:pos="1601"/>
        </w:tabs>
        <w:spacing w:line="360" w:lineRule="auto"/>
        <w:ind w:right="309"/>
        <w:jc w:val="both"/>
        <w:rPr>
          <w:sz w:val="24"/>
        </w:rPr>
      </w:pPr>
      <w:r>
        <w:rPr>
          <w:sz w:val="24"/>
        </w:rPr>
        <w:t>Risiko</w:t>
      </w:r>
      <w:r>
        <w:rPr>
          <w:spacing w:val="-6"/>
          <w:sz w:val="24"/>
        </w:rPr>
        <w:t xml:space="preserve"> </w:t>
      </w:r>
      <w:r>
        <w:rPr>
          <w:sz w:val="24"/>
        </w:rPr>
        <w:t>pidana/korupsi:</w:t>
      </w:r>
      <w:r>
        <w:rPr>
          <w:spacing w:val="-6"/>
          <w:sz w:val="24"/>
        </w:rPr>
        <w:t xml:space="preserve"> </w:t>
      </w:r>
      <w:r>
        <w:rPr>
          <w:sz w:val="24"/>
        </w:rPr>
        <w:t>praktik</w:t>
      </w:r>
      <w:r>
        <w:rPr>
          <w:spacing w:val="-6"/>
          <w:sz w:val="24"/>
        </w:rPr>
        <w:t xml:space="preserve"> </w:t>
      </w:r>
      <w:proofErr w:type="spellStart"/>
      <w:r>
        <w:rPr>
          <w:sz w:val="24"/>
        </w:rPr>
        <w:t>fraud</w:t>
      </w:r>
      <w:proofErr w:type="spellEnd"/>
      <w:r>
        <w:rPr>
          <w:spacing w:val="-6"/>
          <w:sz w:val="24"/>
        </w:rPr>
        <w:t xml:space="preserve"> </w:t>
      </w:r>
      <w:proofErr w:type="spellStart"/>
      <w:r>
        <w:rPr>
          <w:sz w:val="24"/>
        </w:rPr>
        <w:t>sistemik</w:t>
      </w:r>
      <w:proofErr w:type="spellEnd"/>
      <w:r>
        <w:rPr>
          <w:spacing w:val="-6"/>
          <w:sz w:val="24"/>
        </w:rPr>
        <w:t xml:space="preserve"> </w:t>
      </w:r>
      <w:r>
        <w:rPr>
          <w:sz w:val="24"/>
        </w:rPr>
        <w:t>(</w:t>
      </w:r>
      <w:proofErr w:type="spellStart"/>
      <w:r>
        <w:rPr>
          <w:sz w:val="24"/>
        </w:rPr>
        <w:t>phantom</w:t>
      </w:r>
      <w:proofErr w:type="spellEnd"/>
      <w:r>
        <w:rPr>
          <w:spacing w:val="-6"/>
          <w:sz w:val="24"/>
        </w:rPr>
        <w:t xml:space="preserve"> </w:t>
      </w:r>
      <w:proofErr w:type="spellStart"/>
      <w:r>
        <w:rPr>
          <w:sz w:val="24"/>
        </w:rPr>
        <w:t>billing</w:t>
      </w:r>
      <w:proofErr w:type="spellEnd"/>
      <w:r>
        <w:rPr>
          <w:sz w:val="24"/>
        </w:rPr>
        <w:t>,</w:t>
      </w:r>
      <w:r>
        <w:rPr>
          <w:spacing w:val="-6"/>
          <w:sz w:val="24"/>
        </w:rPr>
        <w:t xml:space="preserve"> </w:t>
      </w:r>
      <w:proofErr w:type="spellStart"/>
      <w:r>
        <w:rPr>
          <w:sz w:val="24"/>
        </w:rPr>
        <w:t>upcoding</w:t>
      </w:r>
      <w:proofErr w:type="spellEnd"/>
      <w:r>
        <w:rPr>
          <w:sz w:val="24"/>
        </w:rPr>
        <w:t xml:space="preserve">, </w:t>
      </w:r>
      <w:proofErr w:type="spellStart"/>
      <w:r>
        <w:rPr>
          <w:sz w:val="24"/>
        </w:rPr>
        <w:t>unbundling</w:t>
      </w:r>
      <w:proofErr w:type="spellEnd"/>
      <w:r>
        <w:rPr>
          <w:sz w:val="24"/>
        </w:rPr>
        <w:t xml:space="preserve">) memerlukan pelaporan dan koordinasi lintas instansi sesuai </w:t>
      </w:r>
      <w:r>
        <w:rPr>
          <w:spacing w:val="-2"/>
          <w:sz w:val="24"/>
        </w:rPr>
        <w:t>ketentuan.</w:t>
      </w:r>
    </w:p>
    <w:p w14:paraId="00347048" w14:textId="77777777" w:rsidR="00BD3A7E" w:rsidRDefault="00BD3A7E">
      <w:pPr>
        <w:pStyle w:val="BodyText"/>
        <w:spacing w:before="137"/>
        <w:ind w:left="0" w:firstLine="0"/>
        <w:jc w:val="left"/>
      </w:pPr>
    </w:p>
    <w:p w14:paraId="76C43BB7" w14:textId="77777777" w:rsidR="00BD3A7E" w:rsidRDefault="00000000">
      <w:pPr>
        <w:pStyle w:val="ListParagraph"/>
        <w:numPr>
          <w:ilvl w:val="1"/>
          <w:numId w:val="4"/>
        </w:numPr>
        <w:tabs>
          <w:tab w:val="left" w:pos="1176"/>
        </w:tabs>
        <w:jc w:val="both"/>
        <w:rPr>
          <w:sz w:val="24"/>
        </w:rPr>
      </w:pPr>
      <w:r>
        <w:rPr>
          <w:sz w:val="24"/>
        </w:rPr>
        <w:t>Model</w:t>
      </w:r>
      <w:r>
        <w:rPr>
          <w:spacing w:val="-9"/>
          <w:sz w:val="24"/>
        </w:rPr>
        <w:t xml:space="preserve"> </w:t>
      </w:r>
      <w:r>
        <w:rPr>
          <w:sz w:val="24"/>
        </w:rPr>
        <w:t>Tata</w:t>
      </w:r>
      <w:r>
        <w:rPr>
          <w:spacing w:val="-3"/>
          <w:sz w:val="24"/>
        </w:rPr>
        <w:t xml:space="preserve"> </w:t>
      </w:r>
      <w:r>
        <w:rPr>
          <w:sz w:val="24"/>
        </w:rPr>
        <w:t>Kelola</w:t>
      </w:r>
      <w:r>
        <w:rPr>
          <w:spacing w:val="-5"/>
          <w:sz w:val="24"/>
        </w:rPr>
        <w:t xml:space="preserve"> </w:t>
      </w:r>
      <w:r>
        <w:rPr>
          <w:sz w:val="24"/>
        </w:rPr>
        <w:t>(</w:t>
      </w:r>
      <w:proofErr w:type="spellStart"/>
      <w:r>
        <w:rPr>
          <w:i/>
          <w:sz w:val="24"/>
        </w:rPr>
        <w:t>Governance</w:t>
      </w:r>
      <w:proofErr w:type="spellEnd"/>
      <w:r>
        <w:rPr>
          <w:sz w:val="24"/>
        </w:rPr>
        <w:t>)</w:t>
      </w:r>
      <w:r>
        <w:rPr>
          <w:spacing w:val="-4"/>
          <w:sz w:val="24"/>
        </w:rPr>
        <w:t xml:space="preserve"> </w:t>
      </w:r>
      <w:r>
        <w:rPr>
          <w:sz w:val="24"/>
        </w:rPr>
        <w:t>dan</w:t>
      </w:r>
      <w:r>
        <w:rPr>
          <w:spacing w:val="-3"/>
          <w:sz w:val="24"/>
        </w:rPr>
        <w:t xml:space="preserve"> </w:t>
      </w:r>
      <w:r>
        <w:rPr>
          <w:sz w:val="24"/>
        </w:rPr>
        <w:t>SOP</w:t>
      </w:r>
      <w:r>
        <w:rPr>
          <w:spacing w:val="-13"/>
          <w:sz w:val="24"/>
        </w:rPr>
        <w:t xml:space="preserve"> </w:t>
      </w:r>
      <w:r>
        <w:rPr>
          <w:sz w:val="24"/>
        </w:rPr>
        <w:t>Lintas</w:t>
      </w:r>
      <w:r>
        <w:rPr>
          <w:spacing w:val="-13"/>
          <w:sz w:val="24"/>
        </w:rPr>
        <w:t xml:space="preserve"> </w:t>
      </w:r>
      <w:r>
        <w:rPr>
          <w:spacing w:val="-2"/>
          <w:sz w:val="24"/>
        </w:rPr>
        <w:t>Aktor</w:t>
      </w:r>
    </w:p>
    <w:p w14:paraId="6133D936" w14:textId="77777777" w:rsidR="00BD3A7E" w:rsidRDefault="00000000">
      <w:pPr>
        <w:spacing w:before="139"/>
        <w:ind w:left="1176"/>
        <w:rPr>
          <w:sz w:val="24"/>
        </w:rPr>
      </w:pPr>
      <w:r>
        <w:rPr>
          <w:i/>
          <w:sz w:val="24"/>
        </w:rPr>
        <w:t>Model</w:t>
      </w:r>
      <w:r>
        <w:rPr>
          <w:i/>
          <w:spacing w:val="-2"/>
          <w:sz w:val="24"/>
        </w:rPr>
        <w:t xml:space="preserve"> </w:t>
      </w:r>
      <w:proofErr w:type="spellStart"/>
      <w:r>
        <w:rPr>
          <w:i/>
          <w:sz w:val="24"/>
        </w:rPr>
        <w:t>governance</w:t>
      </w:r>
      <w:proofErr w:type="spellEnd"/>
      <w:r>
        <w:rPr>
          <w:i/>
          <w:spacing w:val="-2"/>
          <w:sz w:val="24"/>
        </w:rPr>
        <w:t xml:space="preserve"> </w:t>
      </w:r>
      <w:r>
        <w:rPr>
          <w:sz w:val="24"/>
        </w:rPr>
        <w:t>yang</w:t>
      </w:r>
      <w:r>
        <w:rPr>
          <w:spacing w:val="1"/>
          <w:sz w:val="24"/>
        </w:rPr>
        <w:t xml:space="preserve"> </w:t>
      </w:r>
      <w:r>
        <w:rPr>
          <w:spacing w:val="-2"/>
          <w:sz w:val="24"/>
        </w:rPr>
        <w:t>disarankan:</w:t>
      </w:r>
    </w:p>
    <w:p w14:paraId="1D20CCE7" w14:textId="77777777" w:rsidR="00BD3A7E" w:rsidRDefault="00000000">
      <w:pPr>
        <w:pStyle w:val="ListParagraph"/>
        <w:numPr>
          <w:ilvl w:val="2"/>
          <w:numId w:val="4"/>
        </w:numPr>
        <w:tabs>
          <w:tab w:val="left" w:pos="1601"/>
        </w:tabs>
        <w:spacing w:before="137" w:line="360" w:lineRule="auto"/>
        <w:ind w:right="309"/>
        <w:rPr>
          <w:i/>
          <w:sz w:val="24"/>
        </w:rPr>
      </w:pPr>
      <w:r>
        <w:rPr>
          <w:sz w:val="24"/>
        </w:rPr>
        <w:t>Penetapan</w:t>
      </w:r>
      <w:r>
        <w:rPr>
          <w:spacing w:val="-1"/>
          <w:sz w:val="24"/>
        </w:rPr>
        <w:t xml:space="preserve"> </w:t>
      </w:r>
      <w:r>
        <w:rPr>
          <w:sz w:val="24"/>
        </w:rPr>
        <w:t>SOP</w:t>
      </w:r>
      <w:r>
        <w:rPr>
          <w:spacing w:val="-10"/>
          <w:sz w:val="24"/>
        </w:rPr>
        <w:t xml:space="preserve"> </w:t>
      </w:r>
      <w:r>
        <w:rPr>
          <w:sz w:val="24"/>
        </w:rPr>
        <w:t>bersama BPJS–</w:t>
      </w:r>
      <w:proofErr w:type="spellStart"/>
      <w:r>
        <w:rPr>
          <w:sz w:val="24"/>
        </w:rPr>
        <w:t>Faskes</w:t>
      </w:r>
      <w:proofErr w:type="spellEnd"/>
      <w:r>
        <w:rPr>
          <w:sz w:val="24"/>
        </w:rPr>
        <w:t>–</w:t>
      </w:r>
      <w:proofErr w:type="spellStart"/>
      <w:r>
        <w:rPr>
          <w:sz w:val="24"/>
        </w:rPr>
        <w:t>Dinkes</w:t>
      </w:r>
      <w:proofErr w:type="spellEnd"/>
      <w:r>
        <w:rPr>
          <w:sz w:val="24"/>
        </w:rPr>
        <w:t>–TKMKB</w:t>
      </w:r>
      <w:r>
        <w:rPr>
          <w:spacing w:val="-1"/>
          <w:sz w:val="24"/>
        </w:rPr>
        <w:t xml:space="preserve"> </w:t>
      </w:r>
      <w:r>
        <w:rPr>
          <w:sz w:val="24"/>
        </w:rPr>
        <w:t>untuk</w:t>
      </w:r>
      <w:r>
        <w:rPr>
          <w:spacing w:val="-1"/>
          <w:sz w:val="24"/>
        </w:rPr>
        <w:t xml:space="preserve"> </w:t>
      </w:r>
      <w:r>
        <w:rPr>
          <w:sz w:val="24"/>
        </w:rPr>
        <w:t xml:space="preserve">verifikasi administratif dan klinis, termasuk </w:t>
      </w:r>
      <w:proofErr w:type="spellStart"/>
      <w:r>
        <w:rPr>
          <w:i/>
          <w:sz w:val="24"/>
        </w:rPr>
        <w:t>escalation</w:t>
      </w:r>
      <w:proofErr w:type="spellEnd"/>
      <w:r>
        <w:rPr>
          <w:i/>
          <w:sz w:val="24"/>
        </w:rPr>
        <w:t xml:space="preserve"> </w:t>
      </w:r>
      <w:proofErr w:type="spellStart"/>
      <w:r>
        <w:rPr>
          <w:i/>
          <w:sz w:val="24"/>
        </w:rPr>
        <w:t>path</w:t>
      </w:r>
      <w:proofErr w:type="spellEnd"/>
    </w:p>
    <w:p w14:paraId="0E617D0F" w14:textId="77777777" w:rsidR="00BD3A7E" w:rsidRDefault="00000000">
      <w:pPr>
        <w:pStyle w:val="ListParagraph"/>
        <w:numPr>
          <w:ilvl w:val="2"/>
          <w:numId w:val="4"/>
        </w:numPr>
        <w:tabs>
          <w:tab w:val="left" w:pos="1601"/>
        </w:tabs>
        <w:spacing w:line="360" w:lineRule="auto"/>
        <w:ind w:right="309"/>
        <w:rPr>
          <w:sz w:val="24"/>
        </w:rPr>
      </w:pPr>
      <w:r>
        <w:rPr>
          <w:sz w:val="24"/>
        </w:rPr>
        <w:t xml:space="preserve">Peta peran dan kompetensi </w:t>
      </w:r>
      <w:proofErr w:type="spellStart"/>
      <w:r>
        <w:rPr>
          <w:sz w:val="24"/>
        </w:rPr>
        <w:t>verifikator</w:t>
      </w:r>
      <w:proofErr w:type="spellEnd"/>
      <w:r>
        <w:rPr>
          <w:sz w:val="24"/>
        </w:rPr>
        <w:t xml:space="preserve"> serta </w:t>
      </w:r>
      <w:proofErr w:type="spellStart"/>
      <w:r>
        <w:rPr>
          <w:sz w:val="24"/>
        </w:rPr>
        <w:t>koder</w:t>
      </w:r>
      <w:proofErr w:type="spellEnd"/>
      <w:r>
        <w:rPr>
          <w:sz w:val="24"/>
        </w:rPr>
        <w:t xml:space="preserve"> (</w:t>
      </w:r>
      <w:proofErr w:type="spellStart"/>
      <w:r>
        <w:rPr>
          <w:i/>
          <w:sz w:val="24"/>
        </w:rPr>
        <w:t>continuous</w:t>
      </w:r>
      <w:proofErr w:type="spellEnd"/>
      <w:r>
        <w:rPr>
          <w:i/>
          <w:sz w:val="24"/>
        </w:rPr>
        <w:t xml:space="preserve"> </w:t>
      </w:r>
      <w:proofErr w:type="spellStart"/>
      <w:r>
        <w:rPr>
          <w:i/>
          <w:sz w:val="24"/>
        </w:rPr>
        <w:t>training</w:t>
      </w:r>
      <w:proofErr w:type="spellEnd"/>
      <w:r>
        <w:rPr>
          <w:sz w:val="24"/>
        </w:rPr>
        <w:t>, rotasi, deklarasi konflik kepentingan)</w:t>
      </w:r>
    </w:p>
    <w:p w14:paraId="4D075255" w14:textId="77777777" w:rsidR="00BD3A7E" w:rsidRDefault="00000000">
      <w:pPr>
        <w:pStyle w:val="ListParagraph"/>
        <w:numPr>
          <w:ilvl w:val="2"/>
          <w:numId w:val="4"/>
        </w:numPr>
        <w:tabs>
          <w:tab w:val="left" w:pos="1601"/>
          <w:tab w:val="left" w:pos="2379"/>
          <w:tab w:val="left" w:pos="3394"/>
          <w:tab w:val="left" w:pos="4171"/>
          <w:tab w:val="left" w:pos="4867"/>
          <w:tab w:val="left" w:pos="6724"/>
          <w:tab w:val="left" w:pos="7861"/>
        </w:tabs>
        <w:spacing w:line="362" w:lineRule="auto"/>
        <w:ind w:right="312"/>
        <w:rPr>
          <w:sz w:val="24"/>
        </w:rPr>
      </w:pPr>
      <w:r>
        <w:rPr>
          <w:spacing w:val="-2"/>
          <w:sz w:val="24"/>
        </w:rPr>
        <w:t>Audit</w:t>
      </w:r>
      <w:r>
        <w:rPr>
          <w:sz w:val="24"/>
        </w:rPr>
        <w:tab/>
      </w:r>
      <w:r>
        <w:rPr>
          <w:spacing w:val="-2"/>
          <w:sz w:val="24"/>
        </w:rPr>
        <w:t>berbasis</w:t>
      </w:r>
      <w:r>
        <w:rPr>
          <w:sz w:val="24"/>
        </w:rPr>
        <w:tab/>
      </w:r>
      <w:r>
        <w:rPr>
          <w:spacing w:val="-2"/>
          <w:sz w:val="24"/>
        </w:rPr>
        <w:t>risiko</w:t>
      </w:r>
      <w:r>
        <w:rPr>
          <w:sz w:val="24"/>
        </w:rPr>
        <w:tab/>
      </w:r>
      <w:r>
        <w:rPr>
          <w:spacing w:val="-4"/>
          <w:sz w:val="24"/>
        </w:rPr>
        <w:t>yang</w:t>
      </w:r>
      <w:r>
        <w:rPr>
          <w:sz w:val="24"/>
        </w:rPr>
        <w:tab/>
      </w:r>
      <w:r>
        <w:rPr>
          <w:spacing w:val="-2"/>
          <w:sz w:val="24"/>
        </w:rPr>
        <w:t>memprioritaskan</w:t>
      </w:r>
      <w:r>
        <w:rPr>
          <w:sz w:val="24"/>
        </w:rPr>
        <w:tab/>
      </w:r>
      <w:r>
        <w:rPr>
          <w:spacing w:val="-2"/>
          <w:sz w:val="24"/>
        </w:rPr>
        <w:t>diagnosis</w:t>
      </w:r>
      <w:r>
        <w:rPr>
          <w:sz w:val="24"/>
        </w:rPr>
        <w:tab/>
      </w:r>
      <w:r>
        <w:rPr>
          <w:spacing w:val="-2"/>
          <w:sz w:val="24"/>
        </w:rPr>
        <w:t>berbiaya tinggi/kompleks</w:t>
      </w:r>
    </w:p>
    <w:p w14:paraId="2CEE7553" w14:textId="77777777" w:rsidR="00BD3A7E" w:rsidRDefault="00000000">
      <w:pPr>
        <w:pStyle w:val="ListParagraph"/>
        <w:numPr>
          <w:ilvl w:val="2"/>
          <w:numId w:val="4"/>
        </w:numPr>
        <w:tabs>
          <w:tab w:val="left" w:pos="1601"/>
        </w:tabs>
        <w:spacing w:line="271" w:lineRule="exact"/>
        <w:rPr>
          <w:sz w:val="24"/>
        </w:rPr>
      </w:pPr>
      <w:r>
        <w:rPr>
          <w:sz w:val="24"/>
        </w:rPr>
        <w:t>Panel</w:t>
      </w:r>
      <w:r>
        <w:rPr>
          <w:spacing w:val="-3"/>
          <w:sz w:val="24"/>
        </w:rPr>
        <w:t xml:space="preserve"> </w:t>
      </w:r>
      <w:r>
        <w:rPr>
          <w:sz w:val="24"/>
        </w:rPr>
        <w:t>mediasi</w:t>
      </w:r>
      <w:r>
        <w:rPr>
          <w:spacing w:val="-1"/>
          <w:sz w:val="24"/>
        </w:rPr>
        <w:t xml:space="preserve"> </w:t>
      </w:r>
      <w:r>
        <w:rPr>
          <w:sz w:val="24"/>
        </w:rPr>
        <w:t>independen</w:t>
      </w:r>
      <w:r>
        <w:rPr>
          <w:spacing w:val="-1"/>
          <w:sz w:val="24"/>
        </w:rPr>
        <w:t xml:space="preserve"> </w:t>
      </w:r>
      <w:r>
        <w:rPr>
          <w:sz w:val="24"/>
        </w:rPr>
        <w:t>untuk</w:t>
      </w:r>
      <w:r>
        <w:rPr>
          <w:spacing w:val="-2"/>
          <w:sz w:val="24"/>
        </w:rPr>
        <w:t xml:space="preserve"> </w:t>
      </w:r>
      <w:proofErr w:type="spellStart"/>
      <w:r>
        <w:rPr>
          <w:sz w:val="24"/>
        </w:rPr>
        <w:t>dispute</w:t>
      </w:r>
      <w:proofErr w:type="spellEnd"/>
      <w:r>
        <w:rPr>
          <w:spacing w:val="-2"/>
          <w:sz w:val="24"/>
        </w:rPr>
        <w:t xml:space="preserve"> </w:t>
      </w:r>
      <w:r>
        <w:rPr>
          <w:sz w:val="24"/>
        </w:rPr>
        <w:t>dengan</w:t>
      </w:r>
      <w:r>
        <w:rPr>
          <w:spacing w:val="-1"/>
          <w:sz w:val="24"/>
        </w:rPr>
        <w:t xml:space="preserve"> </w:t>
      </w:r>
      <w:r>
        <w:rPr>
          <w:sz w:val="24"/>
        </w:rPr>
        <w:t>batas</w:t>
      </w:r>
      <w:r>
        <w:rPr>
          <w:spacing w:val="-2"/>
          <w:sz w:val="24"/>
        </w:rPr>
        <w:t xml:space="preserve"> </w:t>
      </w:r>
      <w:r>
        <w:rPr>
          <w:sz w:val="24"/>
        </w:rPr>
        <w:t>waktu</w:t>
      </w:r>
      <w:r>
        <w:rPr>
          <w:spacing w:val="-1"/>
          <w:sz w:val="24"/>
        </w:rPr>
        <w:t xml:space="preserve"> </w:t>
      </w:r>
      <w:r>
        <w:rPr>
          <w:spacing w:val="-2"/>
          <w:sz w:val="24"/>
        </w:rPr>
        <w:t>putusan</w:t>
      </w:r>
    </w:p>
    <w:p w14:paraId="5317C0F3" w14:textId="77777777" w:rsidR="00BD3A7E" w:rsidRDefault="00000000">
      <w:pPr>
        <w:pStyle w:val="ListParagraph"/>
        <w:numPr>
          <w:ilvl w:val="2"/>
          <w:numId w:val="4"/>
        </w:numPr>
        <w:tabs>
          <w:tab w:val="left" w:pos="1601"/>
        </w:tabs>
        <w:spacing w:before="140" w:line="360" w:lineRule="auto"/>
        <w:ind w:right="312"/>
        <w:rPr>
          <w:sz w:val="24"/>
        </w:rPr>
      </w:pPr>
      <w:r>
        <w:rPr>
          <w:sz w:val="24"/>
        </w:rPr>
        <w:t>Pelaporan agregat kuartalan pending/</w:t>
      </w:r>
      <w:proofErr w:type="spellStart"/>
      <w:r>
        <w:rPr>
          <w:sz w:val="24"/>
        </w:rPr>
        <w:t>dispute</w:t>
      </w:r>
      <w:proofErr w:type="spellEnd"/>
      <w:r>
        <w:rPr>
          <w:sz w:val="24"/>
        </w:rPr>
        <w:t xml:space="preserve"> kepada pengawas eksternal (DJSN) untuk transparansi </w:t>
      </w:r>
      <w:proofErr w:type="spellStart"/>
      <w:r>
        <w:rPr>
          <w:sz w:val="24"/>
        </w:rPr>
        <w:t>sistemik</w:t>
      </w:r>
      <w:proofErr w:type="spellEnd"/>
      <w:r>
        <w:rPr>
          <w:sz w:val="24"/>
        </w:rPr>
        <w:t>.</w:t>
      </w:r>
    </w:p>
    <w:p w14:paraId="51521546" w14:textId="77777777" w:rsidR="00BD3A7E" w:rsidRDefault="00BD3A7E">
      <w:pPr>
        <w:pStyle w:val="BodyText"/>
        <w:spacing w:before="136"/>
        <w:ind w:left="0" w:firstLine="0"/>
        <w:jc w:val="left"/>
      </w:pPr>
    </w:p>
    <w:p w14:paraId="550706F4" w14:textId="77777777" w:rsidR="00BD3A7E" w:rsidRDefault="00000000">
      <w:pPr>
        <w:pStyle w:val="ListParagraph"/>
        <w:numPr>
          <w:ilvl w:val="1"/>
          <w:numId w:val="4"/>
        </w:numPr>
        <w:tabs>
          <w:tab w:val="left" w:pos="1176"/>
        </w:tabs>
        <w:spacing w:before="1"/>
        <w:jc w:val="both"/>
        <w:rPr>
          <w:sz w:val="24"/>
        </w:rPr>
      </w:pPr>
      <w:r>
        <w:rPr>
          <w:sz w:val="24"/>
        </w:rPr>
        <w:t>Digitalisasi,</w:t>
      </w:r>
      <w:r>
        <w:rPr>
          <w:spacing w:val="-4"/>
          <w:sz w:val="24"/>
        </w:rPr>
        <w:t xml:space="preserve"> </w:t>
      </w:r>
      <w:r>
        <w:rPr>
          <w:sz w:val="24"/>
        </w:rPr>
        <w:t>Purifikasi</w:t>
      </w:r>
      <w:r>
        <w:rPr>
          <w:spacing w:val="-2"/>
          <w:sz w:val="24"/>
        </w:rPr>
        <w:t xml:space="preserve"> </w:t>
      </w:r>
      <w:r>
        <w:rPr>
          <w:sz w:val="24"/>
        </w:rPr>
        <w:t>Klaim,</w:t>
      </w:r>
      <w:r>
        <w:rPr>
          <w:spacing w:val="-1"/>
          <w:sz w:val="24"/>
        </w:rPr>
        <w:t xml:space="preserve"> </w:t>
      </w:r>
      <w:r>
        <w:rPr>
          <w:sz w:val="24"/>
        </w:rPr>
        <w:t>dan</w:t>
      </w:r>
      <w:r>
        <w:rPr>
          <w:spacing w:val="-2"/>
          <w:sz w:val="24"/>
        </w:rPr>
        <w:t xml:space="preserve"> </w:t>
      </w:r>
      <w:r>
        <w:rPr>
          <w:sz w:val="24"/>
        </w:rPr>
        <w:t>Kepastian</w:t>
      </w:r>
      <w:r>
        <w:rPr>
          <w:spacing w:val="-2"/>
          <w:sz w:val="24"/>
        </w:rPr>
        <w:t xml:space="preserve"> </w:t>
      </w:r>
      <w:r>
        <w:rPr>
          <w:sz w:val="24"/>
        </w:rPr>
        <w:t>Pembuktian</w:t>
      </w:r>
      <w:r>
        <w:rPr>
          <w:spacing w:val="-1"/>
          <w:sz w:val="24"/>
        </w:rPr>
        <w:t xml:space="preserve"> </w:t>
      </w:r>
      <w:r>
        <w:rPr>
          <w:spacing w:val="-2"/>
          <w:sz w:val="24"/>
        </w:rPr>
        <w:t>Elektronik</w:t>
      </w:r>
    </w:p>
    <w:p w14:paraId="09A2A765" w14:textId="77777777" w:rsidR="00BD3A7E" w:rsidRDefault="00000000">
      <w:pPr>
        <w:pStyle w:val="BodyText"/>
        <w:spacing w:before="139" w:line="360" w:lineRule="auto"/>
        <w:ind w:left="1176" w:right="311" w:firstLine="0"/>
      </w:pPr>
      <w:r>
        <w:t>Implementasi e-</w:t>
      </w:r>
      <w:proofErr w:type="spellStart"/>
      <w:r>
        <w:t>Claim</w:t>
      </w:r>
      <w:proofErr w:type="spellEnd"/>
      <w:r>
        <w:t xml:space="preserve"> dan purifikasi klaim perlu dibingkai oleh kebijakan perlindungan data pribadi dan keamanan informasi. Bukti elektronik (log sistem, jejak perubahan, tanda tangan elektronik) harus dianggap sah dalam proses klarifikasi/keberatan sepanjang memenuhi asas integritas, </w:t>
      </w:r>
      <w:proofErr w:type="spellStart"/>
      <w:r>
        <w:t>keotentikan</w:t>
      </w:r>
      <w:proofErr w:type="spellEnd"/>
      <w:r>
        <w:t xml:space="preserve">, dan keterandalan. Perjanjian kerja sama perlu mengatur spesifikasi teknis (standar data, SLA interkoneksi, mekanisme </w:t>
      </w:r>
      <w:proofErr w:type="spellStart"/>
      <w:r>
        <w:t>fallback</w:t>
      </w:r>
      <w:proofErr w:type="spellEnd"/>
      <w:r>
        <w:t>), serta hak akses audit untuk menelusuri transaksi.</w:t>
      </w:r>
    </w:p>
    <w:p w14:paraId="3FFC7E9F" w14:textId="77777777" w:rsidR="00BD3A7E" w:rsidRDefault="00BD3A7E">
      <w:pPr>
        <w:pStyle w:val="BodyText"/>
        <w:spacing w:line="360" w:lineRule="auto"/>
        <w:sectPr w:rsidR="00BD3A7E">
          <w:pgSz w:w="12240" w:h="15840"/>
          <w:pgMar w:top="1760" w:right="1440" w:bottom="280" w:left="1800" w:header="719" w:footer="0" w:gutter="0"/>
          <w:cols w:space="720"/>
        </w:sectPr>
      </w:pPr>
    </w:p>
    <w:p w14:paraId="549264B0" w14:textId="77777777" w:rsidR="00BD3A7E" w:rsidRDefault="00000000">
      <w:pPr>
        <w:pStyle w:val="ListParagraph"/>
        <w:numPr>
          <w:ilvl w:val="1"/>
          <w:numId w:val="4"/>
        </w:numPr>
        <w:tabs>
          <w:tab w:val="left" w:pos="1176"/>
        </w:tabs>
        <w:spacing w:before="80"/>
        <w:rPr>
          <w:sz w:val="24"/>
        </w:rPr>
      </w:pPr>
      <w:r>
        <w:rPr>
          <w:sz w:val="24"/>
        </w:rPr>
        <w:lastRenderedPageBreak/>
        <w:t>Praktik</w:t>
      </w:r>
      <w:r>
        <w:rPr>
          <w:spacing w:val="-2"/>
          <w:sz w:val="24"/>
        </w:rPr>
        <w:t xml:space="preserve"> </w:t>
      </w:r>
      <w:r>
        <w:rPr>
          <w:sz w:val="24"/>
        </w:rPr>
        <w:t>Baik</w:t>
      </w:r>
      <w:r>
        <w:rPr>
          <w:spacing w:val="-1"/>
          <w:sz w:val="24"/>
        </w:rPr>
        <w:t xml:space="preserve"> </w:t>
      </w:r>
      <w:r>
        <w:rPr>
          <w:sz w:val="24"/>
        </w:rPr>
        <w:t>(</w:t>
      </w:r>
      <w:proofErr w:type="spellStart"/>
      <w:r>
        <w:rPr>
          <w:i/>
          <w:sz w:val="24"/>
        </w:rPr>
        <w:t>Good</w:t>
      </w:r>
      <w:proofErr w:type="spellEnd"/>
      <w:r>
        <w:rPr>
          <w:i/>
          <w:spacing w:val="-1"/>
          <w:sz w:val="24"/>
        </w:rPr>
        <w:t xml:space="preserve"> </w:t>
      </w:r>
      <w:proofErr w:type="spellStart"/>
      <w:r>
        <w:rPr>
          <w:i/>
          <w:sz w:val="24"/>
        </w:rPr>
        <w:t>Practices</w:t>
      </w:r>
      <w:proofErr w:type="spellEnd"/>
      <w:r>
        <w:rPr>
          <w:sz w:val="24"/>
        </w:rPr>
        <w:t>)</w:t>
      </w:r>
      <w:r>
        <w:rPr>
          <w:spacing w:val="-1"/>
          <w:sz w:val="24"/>
        </w:rPr>
        <w:t xml:space="preserve"> </w:t>
      </w:r>
      <w:r>
        <w:rPr>
          <w:sz w:val="24"/>
        </w:rPr>
        <w:t>untuk</w:t>
      </w:r>
      <w:r>
        <w:rPr>
          <w:spacing w:val="-1"/>
          <w:sz w:val="24"/>
        </w:rPr>
        <w:t xml:space="preserve"> </w:t>
      </w:r>
      <w:r>
        <w:rPr>
          <w:sz w:val="24"/>
        </w:rPr>
        <w:t>Menekan</w:t>
      </w:r>
      <w:r>
        <w:rPr>
          <w:spacing w:val="-1"/>
          <w:sz w:val="24"/>
        </w:rPr>
        <w:t xml:space="preserve"> </w:t>
      </w:r>
      <w:r>
        <w:rPr>
          <w:spacing w:val="-2"/>
          <w:sz w:val="24"/>
        </w:rPr>
        <w:t>Pending/</w:t>
      </w:r>
      <w:proofErr w:type="spellStart"/>
      <w:r>
        <w:rPr>
          <w:spacing w:val="-2"/>
          <w:sz w:val="24"/>
        </w:rPr>
        <w:t>Dispute</w:t>
      </w:r>
      <w:proofErr w:type="spellEnd"/>
    </w:p>
    <w:p w14:paraId="0F2DA65B" w14:textId="77777777" w:rsidR="00BD3A7E" w:rsidRDefault="00000000">
      <w:pPr>
        <w:pStyle w:val="ListParagraph"/>
        <w:numPr>
          <w:ilvl w:val="2"/>
          <w:numId w:val="4"/>
        </w:numPr>
        <w:tabs>
          <w:tab w:val="left" w:pos="1601"/>
        </w:tabs>
        <w:spacing w:before="136" w:line="360" w:lineRule="auto"/>
        <w:ind w:right="314"/>
        <w:rPr>
          <w:sz w:val="24"/>
        </w:rPr>
      </w:pPr>
      <w:proofErr w:type="spellStart"/>
      <w:r>
        <w:rPr>
          <w:sz w:val="24"/>
        </w:rPr>
        <w:t>Pre-claim</w:t>
      </w:r>
      <w:proofErr w:type="spellEnd"/>
      <w:r>
        <w:rPr>
          <w:sz w:val="24"/>
        </w:rPr>
        <w:t xml:space="preserve"> </w:t>
      </w:r>
      <w:proofErr w:type="spellStart"/>
      <w:r>
        <w:rPr>
          <w:sz w:val="24"/>
        </w:rPr>
        <w:t>conference</w:t>
      </w:r>
      <w:proofErr w:type="spellEnd"/>
      <w:r>
        <w:rPr>
          <w:sz w:val="24"/>
        </w:rPr>
        <w:t>: forum bulanan klinis-</w:t>
      </w:r>
      <w:proofErr w:type="spellStart"/>
      <w:r>
        <w:rPr>
          <w:sz w:val="24"/>
        </w:rPr>
        <w:t>koding</w:t>
      </w:r>
      <w:proofErr w:type="spellEnd"/>
      <w:r>
        <w:rPr>
          <w:sz w:val="24"/>
        </w:rPr>
        <w:t xml:space="preserve"> antara </w:t>
      </w:r>
      <w:proofErr w:type="spellStart"/>
      <w:r>
        <w:rPr>
          <w:sz w:val="24"/>
        </w:rPr>
        <w:t>case</w:t>
      </w:r>
      <w:proofErr w:type="spellEnd"/>
      <w:r>
        <w:rPr>
          <w:sz w:val="24"/>
        </w:rPr>
        <w:t xml:space="preserve"> </w:t>
      </w:r>
      <w:proofErr w:type="spellStart"/>
      <w:r>
        <w:rPr>
          <w:sz w:val="24"/>
        </w:rPr>
        <w:t>manager</w:t>
      </w:r>
      <w:proofErr w:type="spellEnd"/>
      <w:r>
        <w:rPr>
          <w:sz w:val="24"/>
        </w:rPr>
        <w:t xml:space="preserve">, </w:t>
      </w:r>
      <w:proofErr w:type="spellStart"/>
      <w:r>
        <w:rPr>
          <w:sz w:val="24"/>
        </w:rPr>
        <w:t>koder</w:t>
      </w:r>
      <w:proofErr w:type="spellEnd"/>
      <w:r>
        <w:rPr>
          <w:sz w:val="24"/>
        </w:rPr>
        <w:t xml:space="preserve">, dan </w:t>
      </w:r>
      <w:proofErr w:type="spellStart"/>
      <w:r>
        <w:rPr>
          <w:sz w:val="24"/>
        </w:rPr>
        <w:t>verifikator</w:t>
      </w:r>
      <w:proofErr w:type="spellEnd"/>
      <w:r>
        <w:rPr>
          <w:sz w:val="24"/>
        </w:rPr>
        <w:t xml:space="preserve"> untuk kasus berisiko tinggi.</w:t>
      </w:r>
    </w:p>
    <w:p w14:paraId="6553B28B" w14:textId="77777777" w:rsidR="00BD3A7E" w:rsidRDefault="00000000">
      <w:pPr>
        <w:pStyle w:val="ListParagraph"/>
        <w:numPr>
          <w:ilvl w:val="2"/>
          <w:numId w:val="4"/>
        </w:numPr>
        <w:tabs>
          <w:tab w:val="left" w:pos="1601"/>
        </w:tabs>
        <w:spacing w:line="360" w:lineRule="auto"/>
        <w:ind w:right="315"/>
        <w:rPr>
          <w:sz w:val="24"/>
        </w:rPr>
      </w:pPr>
      <w:proofErr w:type="spellStart"/>
      <w:r>
        <w:rPr>
          <w:sz w:val="24"/>
        </w:rPr>
        <w:t>Checklist</w:t>
      </w:r>
      <w:proofErr w:type="spellEnd"/>
      <w:r>
        <w:rPr>
          <w:spacing w:val="40"/>
          <w:sz w:val="24"/>
        </w:rPr>
        <w:t xml:space="preserve"> </w:t>
      </w:r>
      <w:r>
        <w:rPr>
          <w:sz w:val="24"/>
        </w:rPr>
        <w:t>dinamis:</w:t>
      </w:r>
      <w:r>
        <w:rPr>
          <w:spacing w:val="40"/>
          <w:sz w:val="24"/>
        </w:rPr>
        <w:t xml:space="preserve"> </w:t>
      </w:r>
      <w:r>
        <w:rPr>
          <w:sz w:val="24"/>
        </w:rPr>
        <w:t>daftar</w:t>
      </w:r>
      <w:r>
        <w:rPr>
          <w:spacing w:val="40"/>
          <w:sz w:val="24"/>
        </w:rPr>
        <w:t xml:space="preserve"> </w:t>
      </w:r>
      <w:r>
        <w:rPr>
          <w:sz w:val="24"/>
        </w:rPr>
        <w:t>periksa</w:t>
      </w:r>
      <w:r>
        <w:rPr>
          <w:spacing w:val="40"/>
          <w:sz w:val="24"/>
        </w:rPr>
        <w:t xml:space="preserve"> </w:t>
      </w:r>
      <w:r>
        <w:rPr>
          <w:sz w:val="24"/>
        </w:rPr>
        <w:t>kelengkapan</w:t>
      </w:r>
      <w:r>
        <w:rPr>
          <w:spacing w:val="40"/>
          <w:sz w:val="24"/>
        </w:rPr>
        <w:t xml:space="preserve"> </w:t>
      </w:r>
      <w:r>
        <w:rPr>
          <w:sz w:val="24"/>
        </w:rPr>
        <w:t>berkas</w:t>
      </w:r>
      <w:r>
        <w:rPr>
          <w:spacing w:val="40"/>
          <w:sz w:val="24"/>
        </w:rPr>
        <w:t xml:space="preserve"> </w:t>
      </w:r>
      <w:r>
        <w:rPr>
          <w:sz w:val="24"/>
        </w:rPr>
        <w:t>yang</w:t>
      </w:r>
      <w:r>
        <w:rPr>
          <w:spacing w:val="40"/>
          <w:sz w:val="24"/>
        </w:rPr>
        <w:t xml:space="preserve"> </w:t>
      </w:r>
      <w:r>
        <w:rPr>
          <w:sz w:val="24"/>
        </w:rPr>
        <w:t>diperbarui mengikuti perubahan regulasi tarif atau pedoman klinis.</w:t>
      </w:r>
    </w:p>
    <w:p w14:paraId="56F57542" w14:textId="77777777" w:rsidR="00BD3A7E" w:rsidRDefault="00000000">
      <w:pPr>
        <w:pStyle w:val="ListParagraph"/>
        <w:numPr>
          <w:ilvl w:val="2"/>
          <w:numId w:val="4"/>
        </w:numPr>
        <w:tabs>
          <w:tab w:val="left" w:pos="1601"/>
        </w:tabs>
        <w:spacing w:line="360" w:lineRule="auto"/>
        <w:ind w:right="314"/>
        <w:rPr>
          <w:sz w:val="24"/>
        </w:rPr>
      </w:pPr>
      <w:proofErr w:type="spellStart"/>
      <w:r>
        <w:rPr>
          <w:sz w:val="24"/>
        </w:rPr>
        <w:t>Second</w:t>
      </w:r>
      <w:proofErr w:type="spellEnd"/>
      <w:r>
        <w:rPr>
          <w:sz w:val="24"/>
        </w:rPr>
        <w:t xml:space="preserve"> </w:t>
      </w:r>
      <w:proofErr w:type="spellStart"/>
      <w:r>
        <w:rPr>
          <w:sz w:val="24"/>
        </w:rPr>
        <w:t>look</w:t>
      </w:r>
      <w:proofErr w:type="spellEnd"/>
      <w:r>
        <w:rPr>
          <w:sz w:val="24"/>
        </w:rPr>
        <w:t xml:space="preserve"> </w:t>
      </w:r>
      <w:proofErr w:type="spellStart"/>
      <w:r>
        <w:rPr>
          <w:sz w:val="24"/>
        </w:rPr>
        <w:t>koding</w:t>
      </w:r>
      <w:proofErr w:type="spellEnd"/>
      <w:r>
        <w:rPr>
          <w:sz w:val="24"/>
        </w:rPr>
        <w:t xml:space="preserve">: mekanisme </w:t>
      </w:r>
      <w:proofErr w:type="spellStart"/>
      <w:r>
        <w:rPr>
          <w:sz w:val="24"/>
        </w:rPr>
        <w:t>peer</w:t>
      </w:r>
      <w:proofErr w:type="spellEnd"/>
      <w:r>
        <w:rPr>
          <w:sz w:val="24"/>
        </w:rPr>
        <w:t xml:space="preserve"> </w:t>
      </w:r>
      <w:proofErr w:type="spellStart"/>
      <w:r>
        <w:rPr>
          <w:sz w:val="24"/>
        </w:rPr>
        <w:t>review</w:t>
      </w:r>
      <w:proofErr w:type="spellEnd"/>
      <w:r>
        <w:rPr>
          <w:sz w:val="24"/>
        </w:rPr>
        <w:t xml:space="preserve"> </w:t>
      </w:r>
      <w:proofErr w:type="spellStart"/>
      <w:r>
        <w:rPr>
          <w:sz w:val="24"/>
        </w:rPr>
        <w:t>koding</w:t>
      </w:r>
      <w:proofErr w:type="spellEnd"/>
      <w:r>
        <w:rPr>
          <w:sz w:val="24"/>
        </w:rPr>
        <w:t xml:space="preserve"> sebelum pengajuan klaim untuk mencegah </w:t>
      </w:r>
      <w:proofErr w:type="spellStart"/>
      <w:r>
        <w:rPr>
          <w:i/>
          <w:sz w:val="24"/>
        </w:rPr>
        <w:t>upcoding</w:t>
      </w:r>
      <w:proofErr w:type="spellEnd"/>
      <w:r>
        <w:rPr>
          <w:i/>
          <w:sz w:val="24"/>
        </w:rPr>
        <w:t>/</w:t>
      </w:r>
      <w:proofErr w:type="spellStart"/>
      <w:r>
        <w:rPr>
          <w:i/>
          <w:sz w:val="24"/>
        </w:rPr>
        <w:t>under-coding</w:t>
      </w:r>
      <w:proofErr w:type="spellEnd"/>
      <w:r>
        <w:rPr>
          <w:sz w:val="24"/>
        </w:rPr>
        <w:t>.</w:t>
      </w:r>
    </w:p>
    <w:p w14:paraId="21A03AFF" w14:textId="77777777" w:rsidR="00BD3A7E" w:rsidRDefault="00000000">
      <w:pPr>
        <w:pStyle w:val="ListParagraph"/>
        <w:numPr>
          <w:ilvl w:val="2"/>
          <w:numId w:val="4"/>
        </w:numPr>
        <w:tabs>
          <w:tab w:val="left" w:pos="1601"/>
        </w:tabs>
        <w:spacing w:before="1" w:line="362" w:lineRule="auto"/>
        <w:ind w:right="314"/>
        <w:rPr>
          <w:sz w:val="24"/>
        </w:rPr>
      </w:pPr>
      <w:r>
        <w:rPr>
          <w:sz w:val="24"/>
        </w:rPr>
        <w:t>Notulen digital: setiap koreksi/keberatan terdokumentasi dengan waktu, pihak terlibat, dan dasar regulasi yang dirujuk.</w:t>
      </w:r>
    </w:p>
    <w:p w14:paraId="1B041032" w14:textId="77777777" w:rsidR="00BD3A7E" w:rsidRDefault="00000000">
      <w:pPr>
        <w:pStyle w:val="ListParagraph"/>
        <w:numPr>
          <w:ilvl w:val="2"/>
          <w:numId w:val="4"/>
        </w:numPr>
        <w:tabs>
          <w:tab w:val="left" w:pos="1601"/>
        </w:tabs>
        <w:spacing w:line="360" w:lineRule="auto"/>
        <w:ind w:right="311"/>
        <w:rPr>
          <w:sz w:val="24"/>
        </w:rPr>
      </w:pPr>
      <w:proofErr w:type="spellStart"/>
      <w:r>
        <w:rPr>
          <w:sz w:val="24"/>
        </w:rPr>
        <w:t>Dashboard</w:t>
      </w:r>
      <w:proofErr w:type="spellEnd"/>
      <w:r>
        <w:rPr>
          <w:spacing w:val="-15"/>
          <w:sz w:val="24"/>
        </w:rPr>
        <w:t xml:space="preserve"> </w:t>
      </w:r>
      <w:r>
        <w:rPr>
          <w:sz w:val="24"/>
        </w:rPr>
        <w:t>SLA:</w:t>
      </w:r>
      <w:r>
        <w:rPr>
          <w:spacing w:val="-15"/>
          <w:sz w:val="24"/>
        </w:rPr>
        <w:t xml:space="preserve"> </w:t>
      </w:r>
      <w:r>
        <w:rPr>
          <w:sz w:val="24"/>
        </w:rPr>
        <w:t>pemantauan</w:t>
      </w:r>
      <w:r>
        <w:rPr>
          <w:spacing w:val="-15"/>
          <w:sz w:val="24"/>
        </w:rPr>
        <w:t xml:space="preserve"> </w:t>
      </w:r>
      <w:r>
        <w:rPr>
          <w:sz w:val="24"/>
        </w:rPr>
        <w:t>real-</w:t>
      </w:r>
      <w:proofErr w:type="spellStart"/>
      <w:r>
        <w:rPr>
          <w:sz w:val="24"/>
        </w:rPr>
        <w:t>time</w:t>
      </w:r>
      <w:proofErr w:type="spellEnd"/>
      <w:r>
        <w:rPr>
          <w:spacing w:val="-15"/>
          <w:sz w:val="24"/>
        </w:rPr>
        <w:t xml:space="preserve"> </w:t>
      </w:r>
      <w:r>
        <w:rPr>
          <w:sz w:val="24"/>
        </w:rPr>
        <w:t>status</w:t>
      </w:r>
      <w:r>
        <w:rPr>
          <w:spacing w:val="-15"/>
          <w:sz w:val="24"/>
        </w:rPr>
        <w:t xml:space="preserve"> </w:t>
      </w:r>
      <w:r>
        <w:rPr>
          <w:sz w:val="24"/>
        </w:rPr>
        <w:t>klaim</w:t>
      </w:r>
      <w:r>
        <w:rPr>
          <w:spacing w:val="-15"/>
          <w:sz w:val="24"/>
        </w:rPr>
        <w:t xml:space="preserve"> </w:t>
      </w:r>
      <w:r>
        <w:rPr>
          <w:sz w:val="24"/>
        </w:rPr>
        <w:t>dari</w:t>
      </w:r>
      <w:r>
        <w:rPr>
          <w:spacing w:val="-15"/>
          <w:sz w:val="24"/>
        </w:rPr>
        <w:t xml:space="preserve"> </w:t>
      </w:r>
      <w:r>
        <w:rPr>
          <w:sz w:val="24"/>
        </w:rPr>
        <w:t>pengajuan</w:t>
      </w:r>
      <w:r>
        <w:rPr>
          <w:spacing w:val="-15"/>
          <w:sz w:val="24"/>
        </w:rPr>
        <w:t xml:space="preserve"> </w:t>
      </w:r>
      <w:r>
        <w:rPr>
          <w:sz w:val="24"/>
        </w:rPr>
        <w:t xml:space="preserve">hingga pembayaran untuk mengidentifikasi </w:t>
      </w:r>
      <w:proofErr w:type="spellStart"/>
      <w:r>
        <w:rPr>
          <w:sz w:val="24"/>
        </w:rPr>
        <w:t>bottleneck</w:t>
      </w:r>
      <w:proofErr w:type="spellEnd"/>
      <w:r>
        <w:rPr>
          <w:sz w:val="24"/>
        </w:rPr>
        <w:t>.</w:t>
      </w:r>
    </w:p>
    <w:p w14:paraId="05EE138D" w14:textId="77777777" w:rsidR="00BD3A7E" w:rsidRDefault="00BD3A7E">
      <w:pPr>
        <w:pStyle w:val="BodyText"/>
        <w:spacing w:before="134"/>
        <w:ind w:left="0" w:firstLine="0"/>
        <w:jc w:val="left"/>
      </w:pPr>
    </w:p>
    <w:p w14:paraId="1970C358" w14:textId="77777777" w:rsidR="00BD3A7E" w:rsidRDefault="00000000">
      <w:pPr>
        <w:pStyle w:val="ListParagraph"/>
        <w:numPr>
          <w:ilvl w:val="1"/>
          <w:numId w:val="4"/>
        </w:numPr>
        <w:tabs>
          <w:tab w:val="left" w:pos="1176"/>
        </w:tabs>
        <w:jc w:val="both"/>
        <w:rPr>
          <w:sz w:val="24"/>
        </w:rPr>
      </w:pPr>
      <w:r>
        <w:rPr>
          <w:sz w:val="24"/>
        </w:rPr>
        <w:t>Rekomendasi</w:t>
      </w:r>
      <w:r>
        <w:rPr>
          <w:spacing w:val="-3"/>
          <w:sz w:val="24"/>
        </w:rPr>
        <w:t xml:space="preserve"> </w:t>
      </w:r>
      <w:r>
        <w:rPr>
          <w:sz w:val="24"/>
        </w:rPr>
        <w:t>Kebijakan dan</w:t>
      </w:r>
      <w:r>
        <w:rPr>
          <w:spacing w:val="-2"/>
          <w:sz w:val="24"/>
        </w:rPr>
        <w:t xml:space="preserve"> Implementasi</w:t>
      </w:r>
    </w:p>
    <w:p w14:paraId="1602C683" w14:textId="77777777" w:rsidR="00BD3A7E" w:rsidRDefault="00000000">
      <w:pPr>
        <w:pStyle w:val="ListParagraph"/>
        <w:numPr>
          <w:ilvl w:val="2"/>
          <w:numId w:val="4"/>
        </w:numPr>
        <w:tabs>
          <w:tab w:val="left" w:pos="1601"/>
        </w:tabs>
        <w:spacing w:before="137" w:line="360" w:lineRule="auto"/>
        <w:ind w:right="309"/>
        <w:jc w:val="both"/>
        <w:rPr>
          <w:sz w:val="24"/>
        </w:rPr>
      </w:pPr>
      <w:r>
        <w:rPr>
          <w:sz w:val="24"/>
        </w:rPr>
        <w:t>Menyusun</w:t>
      </w:r>
      <w:r>
        <w:rPr>
          <w:spacing w:val="-15"/>
          <w:sz w:val="24"/>
        </w:rPr>
        <w:t xml:space="preserve"> </w:t>
      </w:r>
      <w:r>
        <w:rPr>
          <w:sz w:val="24"/>
        </w:rPr>
        <w:t>satu</w:t>
      </w:r>
      <w:r>
        <w:rPr>
          <w:spacing w:val="-15"/>
          <w:sz w:val="24"/>
        </w:rPr>
        <w:t xml:space="preserve"> </w:t>
      </w:r>
      <w:r>
        <w:rPr>
          <w:sz w:val="24"/>
        </w:rPr>
        <w:t>pedoman</w:t>
      </w:r>
      <w:r>
        <w:rPr>
          <w:spacing w:val="-13"/>
          <w:sz w:val="24"/>
        </w:rPr>
        <w:t xml:space="preserve"> </w:t>
      </w:r>
      <w:r>
        <w:rPr>
          <w:sz w:val="24"/>
        </w:rPr>
        <w:t>terpadu</w:t>
      </w:r>
      <w:r>
        <w:rPr>
          <w:spacing w:val="-15"/>
          <w:sz w:val="24"/>
        </w:rPr>
        <w:t xml:space="preserve"> </w:t>
      </w:r>
      <w:r>
        <w:rPr>
          <w:sz w:val="24"/>
        </w:rPr>
        <w:t>verifikasi</w:t>
      </w:r>
      <w:r>
        <w:rPr>
          <w:spacing w:val="-15"/>
          <w:sz w:val="24"/>
        </w:rPr>
        <w:t xml:space="preserve"> </w:t>
      </w:r>
      <w:r>
        <w:rPr>
          <w:sz w:val="24"/>
        </w:rPr>
        <w:t>klaim</w:t>
      </w:r>
      <w:r>
        <w:rPr>
          <w:spacing w:val="-15"/>
          <w:sz w:val="24"/>
        </w:rPr>
        <w:t xml:space="preserve"> </w:t>
      </w:r>
      <w:r>
        <w:rPr>
          <w:sz w:val="24"/>
        </w:rPr>
        <w:t>(</w:t>
      </w:r>
      <w:proofErr w:type="spellStart"/>
      <w:r>
        <w:rPr>
          <w:i/>
          <w:sz w:val="24"/>
        </w:rPr>
        <w:t>consolidated</w:t>
      </w:r>
      <w:proofErr w:type="spellEnd"/>
      <w:r>
        <w:rPr>
          <w:i/>
          <w:spacing w:val="-15"/>
          <w:sz w:val="24"/>
        </w:rPr>
        <w:t xml:space="preserve"> </w:t>
      </w:r>
      <w:proofErr w:type="spellStart"/>
      <w:r>
        <w:rPr>
          <w:i/>
          <w:sz w:val="24"/>
        </w:rPr>
        <w:t>guideline</w:t>
      </w:r>
      <w:proofErr w:type="spellEnd"/>
      <w:r>
        <w:rPr>
          <w:sz w:val="24"/>
        </w:rPr>
        <w:t xml:space="preserve">) yang mengharmonisasi Perpres, </w:t>
      </w:r>
      <w:proofErr w:type="spellStart"/>
      <w:r>
        <w:rPr>
          <w:sz w:val="24"/>
        </w:rPr>
        <w:t>Permenkes</w:t>
      </w:r>
      <w:proofErr w:type="spellEnd"/>
      <w:r>
        <w:rPr>
          <w:sz w:val="24"/>
        </w:rPr>
        <w:t>, dan Peraturan BPJS, dilengkapi contoh kasus dan Q&amp;A resmi.</w:t>
      </w:r>
    </w:p>
    <w:p w14:paraId="03864445" w14:textId="77777777" w:rsidR="00BD3A7E" w:rsidRDefault="00000000">
      <w:pPr>
        <w:pStyle w:val="ListParagraph"/>
        <w:numPr>
          <w:ilvl w:val="2"/>
          <w:numId w:val="4"/>
        </w:numPr>
        <w:tabs>
          <w:tab w:val="left" w:pos="1601"/>
        </w:tabs>
        <w:spacing w:before="2" w:line="360" w:lineRule="auto"/>
        <w:ind w:right="314"/>
        <w:jc w:val="both"/>
        <w:rPr>
          <w:sz w:val="24"/>
        </w:rPr>
      </w:pPr>
      <w:r>
        <w:rPr>
          <w:sz w:val="24"/>
        </w:rPr>
        <w:t>Menetapkan SLA</w:t>
      </w:r>
      <w:r>
        <w:rPr>
          <w:spacing w:val="-11"/>
          <w:sz w:val="24"/>
        </w:rPr>
        <w:t xml:space="preserve"> </w:t>
      </w:r>
      <w:r>
        <w:rPr>
          <w:sz w:val="24"/>
        </w:rPr>
        <w:t xml:space="preserve">nasional yang tegas untuk setiap tahapan verifikasi dan </w:t>
      </w:r>
      <w:proofErr w:type="spellStart"/>
      <w:r>
        <w:rPr>
          <w:sz w:val="24"/>
        </w:rPr>
        <w:t>dispute</w:t>
      </w:r>
      <w:proofErr w:type="spellEnd"/>
      <w:r>
        <w:rPr>
          <w:sz w:val="24"/>
        </w:rPr>
        <w:t>, termasuk sanksi bila melampaui tenggat tanpa alasan sah.</w:t>
      </w:r>
    </w:p>
    <w:p w14:paraId="50F5B2C7" w14:textId="77777777" w:rsidR="00BD3A7E" w:rsidRDefault="00000000">
      <w:pPr>
        <w:pStyle w:val="ListParagraph"/>
        <w:numPr>
          <w:ilvl w:val="2"/>
          <w:numId w:val="4"/>
        </w:numPr>
        <w:tabs>
          <w:tab w:val="left" w:pos="1601"/>
        </w:tabs>
        <w:spacing w:line="360" w:lineRule="auto"/>
        <w:ind w:right="313"/>
        <w:jc w:val="both"/>
        <w:rPr>
          <w:sz w:val="24"/>
        </w:rPr>
      </w:pPr>
      <w:r>
        <w:rPr>
          <w:sz w:val="24"/>
        </w:rPr>
        <w:t xml:space="preserve">Mengembangkan kurikulum nasional sertifikasi </w:t>
      </w:r>
      <w:proofErr w:type="spellStart"/>
      <w:r>
        <w:rPr>
          <w:sz w:val="24"/>
        </w:rPr>
        <w:t>verifikator</w:t>
      </w:r>
      <w:proofErr w:type="spellEnd"/>
      <w:r>
        <w:rPr>
          <w:sz w:val="24"/>
        </w:rPr>
        <w:t xml:space="preserve"> dan </w:t>
      </w:r>
      <w:proofErr w:type="spellStart"/>
      <w:r>
        <w:rPr>
          <w:sz w:val="24"/>
        </w:rPr>
        <w:t>koder</w:t>
      </w:r>
      <w:proofErr w:type="spellEnd"/>
      <w:r>
        <w:rPr>
          <w:sz w:val="24"/>
        </w:rPr>
        <w:t xml:space="preserve"> berbasis kompetensi serta </w:t>
      </w:r>
      <w:proofErr w:type="spellStart"/>
      <w:r>
        <w:rPr>
          <w:sz w:val="24"/>
        </w:rPr>
        <w:t>registri</w:t>
      </w:r>
      <w:proofErr w:type="spellEnd"/>
      <w:r>
        <w:rPr>
          <w:sz w:val="24"/>
        </w:rPr>
        <w:t xml:space="preserve"> kompetensi yang dapat diaudit.</w:t>
      </w:r>
    </w:p>
    <w:p w14:paraId="7CD86078" w14:textId="77777777" w:rsidR="00BD3A7E" w:rsidRDefault="00000000">
      <w:pPr>
        <w:pStyle w:val="ListParagraph"/>
        <w:numPr>
          <w:ilvl w:val="2"/>
          <w:numId w:val="4"/>
        </w:numPr>
        <w:tabs>
          <w:tab w:val="left" w:pos="1601"/>
        </w:tabs>
        <w:spacing w:line="360" w:lineRule="auto"/>
        <w:ind w:right="310"/>
        <w:jc w:val="both"/>
        <w:rPr>
          <w:sz w:val="24"/>
        </w:rPr>
      </w:pPr>
      <w:r>
        <w:rPr>
          <w:sz w:val="24"/>
        </w:rPr>
        <w:t>Memperluas</w:t>
      </w:r>
      <w:r>
        <w:rPr>
          <w:spacing w:val="-2"/>
          <w:sz w:val="24"/>
        </w:rPr>
        <w:t xml:space="preserve"> </w:t>
      </w:r>
      <w:r>
        <w:rPr>
          <w:sz w:val="24"/>
        </w:rPr>
        <w:t>penggunaan analitik</w:t>
      </w:r>
      <w:r>
        <w:rPr>
          <w:spacing w:val="-2"/>
          <w:sz w:val="24"/>
        </w:rPr>
        <w:t xml:space="preserve"> </w:t>
      </w:r>
      <w:r>
        <w:rPr>
          <w:sz w:val="24"/>
        </w:rPr>
        <w:t>dan</w:t>
      </w:r>
      <w:r>
        <w:rPr>
          <w:spacing w:val="-2"/>
          <w:sz w:val="24"/>
        </w:rPr>
        <w:t xml:space="preserve"> </w:t>
      </w:r>
      <w:proofErr w:type="spellStart"/>
      <w:r>
        <w:rPr>
          <w:sz w:val="24"/>
        </w:rPr>
        <w:t>machine</w:t>
      </w:r>
      <w:proofErr w:type="spellEnd"/>
      <w:r>
        <w:rPr>
          <w:spacing w:val="-2"/>
          <w:sz w:val="24"/>
        </w:rPr>
        <w:t xml:space="preserve"> </w:t>
      </w:r>
      <w:proofErr w:type="spellStart"/>
      <w:r>
        <w:rPr>
          <w:sz w:val="24"/>
        </w:rPr>
        <w:t>learning</w:t>
      </w:r>
      <w:proofErr w:type="spellEnd"/>
      <w:r>
        <w:rPr>
          <w:spacing w:val="-2"/>
          <w:sz w:val="24"/>
        </w:rPr>
        <w:t xml:space="preserve"> </w:t>
      </w:r>
      <w:r>
        <w:rPr>
          <w:sz w:val="24"/>
        </w:rPr>
        <w:t>untuk</w:t>
      </w:r>
      <w:r>
        <w:rPr>
          <w:spacing w:val="-1"/>
          <w:sz w:val="24"/>
        </w:rPr>
        <w:t xml:space="preserve"> </w:t>
      </w:r>
      <w:r>
        <w:rPr>
          <w:sz w:val="24"/>
        </w:rPr>
        <w:t xml:space="preserve">deteksi </w:t>
      </w:r>
      <w:proofErr w:type="spellStart"/>
      <w:r>
        <w:rPr>
          <w:i/>
          <w:sz w:val="24"/>
        </w:rPr>
        <w:t>red</w:t>
      </w:r>
      <w:proofErr w:type="spellEnd"/>
      <w:r>
        <w:rPr>
          <w:i/>
          <w:sz w:val="24"/>
        </w:rPr>
        <w:t xml:space="preserve"> </w:t>
      </w:r>
      <w:proofErr w:type="spellStart"/>
      <w:r>
        <w:rPr>
          <w:i/>
          <w:sz w:val="24"/>
        </w:rPr>
        <w:t>flags</w:t>
      </w:r>
      <w:proofErr w:type="spellEnd"/>
      <w:r>
        <w:rPr>
          <w:sz w:val="24"/>
        </w:rPr>
        <w:t>, dengan tata kelola model (</w:t>
      </w:r>
      <w:r>
        <w:rPr>
          <w:i/>
          <w:sz w:val="24"/>
        </w:rPr>
        <w:t xml:space="preserve">model </w:t>
      </w:r>
      <w:proofErr w:type="spellStart"/>
      <w:r>
        <w:rPr>
          <w:i/>
          <w:sz w:val="24"/>
        </w:rPr>
        <w:t>governance</w:t>
      </w:r>
      <w:proofErr w:type="spellEnd"/>
      <w:r>
        <w:rPr>
          <w:sz w:val="24"/>
        </w:rPr>
        <w:t>) yang transparan.</w:t>
      </w:r>
    </w:p>
    <w:p w14:paraId="13F9D62E" w14:textId="77777777" w:rsidR="00BD3A7E" w:rsidRDefault="00000000">
      <w:pPr>
        <w:pStyle w:val="ListParagraph"/>
        <w:numPr>
          <w:ilvl w:val="2"/>
          <w:numId w:val="4"/>
        </w:numPr>
        <w:tabs>
          <w:tab w:val="left" w:pos="1601"/>
        </w:tabs>
        <w:spacing w:line="360" w:lineRule="auto"/>
        <w:ind w:right="311"/>
        <w:jc w:val="both"/>
        <w:rPr>
          <w:sz w:val="24"/>
        </w:rPr>
      </w:pPr>
      <w:r>
        <w:rPr>
          <w:sz w:val="24"/>
        </w:rPr>
        <w:t>Menegaskan mekanisme mediasi independen di tingkat provinsi/kabupaten dan memperkuat peran DJSN sebagai pengawas eksternal yang proaktif.</w:t>
      </w:r>
    </w:p>
    <w:p w14:paraId="729A5C7A" w14:textId="77777777" w:rsidR="00BD3A7E" w:rsidRDefault="00000000">
      <w:pPr>
        <w:pStyle w:val="ListParagraph"/>
        <w:numPr>
          <w:ilvl w:val="2"/>
          <w:numId w:val="4"/>
        </w:numPr>
        <w:tabs>
          <w:tab w:val="left" w:pos="1599"/>
          <w:tab w:val="left" w:pos="1601"/>
        </w:tabs>
        <w:spacing w:line="360" w:lineRule="auto"/>
        <w:ind w:right="312"/>
        <w:jc w:val="both"/>
        <w:rPr>
          <w:sz w:val="24"/>
        </w:rPr>
      </w:pPr>
      <w:r>
        <w:rPr>
          <w:sz w:val="24"/>
        </w:rPr>
        <w:t>Catatan: Daftar pustaka memuat peraturan perundang-undangan dan rujukan operasional yang relevan. Penulis menyarankan pembaca memeriksa</w:t>
      </w:r>
      <w:r>
        <w:rPr>
          <w:spacing w:val="-15"/>
          <w:sz w:val="24"/>
        </w:rPr>
        <w:t xml:space="preserve"> </w:t>
      </w:r>
      <w:r>
        <w:rPr>
          <w:sz w:val="24"/>
        </w:rPr>
        <w:t>naskah</w:t>
      </w:r>
      <w:r>
        <w:rPr>
          <w:spacing w:val="-14"/>
          <w:sz w:val="24"/>
        </w:rPr>
        <w:t xml:space="preserve"> </w:t>
      </w:r>
      <w:r>
        <w:rPr>
          <w:sz w:val="24"/>
        </w:rPr>
        <w:t>asli</w:t>
      </w:r>
      <w:r>
        <w:rPr>
          <w:spacing w:val="-13"/>
          <w:sz w:val="24"/>
        </w:rPr>
        <w:t xml:space="preserve"> </w:t>
      </w:r>
      <w:r>
        <w:rPr>
          <w:sz w:val="24"/>
        </w:rPr>
        <w:t>regulasi</w:t>
      </w:r>
      <w:r>
        <w:rPr>
          <w:spacing w:val="-14"/>
          <w:sz w:val="24"/>
        </w:rPr>
        <w:t xml:space="preserve"> </w:t>
      </w:r>
      <w:r>
        <w:rPr>
          <w:sz w:val="24"/>
        </w:rPr>
        <w:t>dan</w:t>
      </w:r>
      <w:r>
        <w:rPr>
          <w:spacing w:val="-14"/>
          <w:sz w:val="24"/>
        </w:rPr>
        <w:t xml:space="preserve"> </w:t>
      </w:r>
      <w:r>
        <w:rPr>
          <w:sz w:val="24"/>
        </w:rPr>
        <w:t>pembaruan</w:t>
      </w:r>
      <w:r>
        <w:rPr>
          <w:spacing w:val="-14"/>
          <w:sz w:val="24"/>
        </w:rPr>
        <w:t xml:space="preserve"> </w:t>
      </w:r>
      <w:r>
        <w:rPr>
          <w:sz w:val="24"/>
        </w:rPr>
        <w:t>terakhir</w:t>
      </w:r>
      <w:r>
        <w:rPr>
          <w:spacing w:val="-14"/>
          <w:sz w:val="24"/>
        </w:rPr>
        <w:t xml:space="preserve"> </w:t>
      </w:r>
      <w:r>
        <w:rPr>
          <w:sz w:val="24"/>
        </w:rPr>
        <w:t>untuk</w:t>
      </w:r>
      <w:r>
        <w:rPr>
          <w:spacing w:val="-14"/>
          <w:sz w:val="24"/>
        </w:rPr>
        <w:t xml:space="preserve"> </w:t>
      </w:r>
      <w:r>
        <w:rPr>
          <w:sz w:val="24"/>
        </w:rPr>
        <w:t>memastikan kesesuaian implementasi.</w:t>
      </w:r>
    </w:p>
    <w:p w14:paraId="26DAB63F" w14:textId="77777777" w:rsidR="00BD3A7E" w:rsidRDefault="00BD3A7E">
      <w:pPr>
        <w:pStyle w:val="ListParagraph"/>
        <w:spacing w:line="360" w:lineRule="auto"/>
        <w:rPr>
          <w:sz w:val="24"/>
        </w:rPr>
        <w:sectPr w:rsidR="00BD3A7E">
          <w:pgSz w:w="12240" w:h="15840"/>
          <w:pgMar w:top="1760" w:right="1440" w:bottom="280" w:left="1800" w:header="719" w:footer="0" w:gutter="0"/>
          <w:cols w:space="720"/>
        </w:sectPr>
      </w:pPr>
    </w:p>
    <w:p w14:paraId="2F8E6787" w14:textId="77777777" w:rsidR="00BD3A7E" w:rsidRDefault="00000000">
      <w:pPr>
        <w:pStyle w:val="ListParagraph"/>
        <w:numPr>
          <w:ilvl w:val="1"/>
          <w:numId w:val="4"/>
        </w:numPr>
        <w:tabs>
          <w:tab w:val="left" w:pos="1176"/>
        </w:tabs>
        <w:spacing w:before="80"/>
        <w:jc w:val="both"/>
        <w:rPr>
          <w:sz w:val="24"/>
        </w:rPr>
      </w:pPr>
      <w:r>
        <w:rPr>
          <w:sz w:val="24"/>
        </w:rPr>
        <w:lastRenderedPageBreak/>
        <w:t>Perubahan</w:t>
      </w:r>
      <w:r>
        <w:rPr>
          <w:spacing w:val="-10"/>
          <w:sz w:val="24"/>
        </w:rPr>
        <w:t xml:space="preserve"> </w:t>
      </w:r>
      <w:r>
        <w:rPr>
          <w:sz w:val="24"/>
        </w:rPr>
        <w:t>Kebijakan</w:t>
      </w:r>
      <w:r>
        <w:rPr>
          <w:spacing w:val="-12"/>
          <w:sz w:val="24"/>
        </w:rPr>
        <w:t xml:space="preserve"> </w:t>
      </w:r>
      <w:r>
        <w:rPr>
          <w:sz w:val="24"/>
        </w:rPr>
        <w:t>Terkini</w:t>
      </w:r>
      <w:r>
        <w:rPr>
          <w:spacing w:val="-8"/>
          <w:sz w:val="24"/>
        </w:rPr>
        <w:t xml:space="preserve"> </w:t>
      </w:r>
      <w:r>
        <w:rPr>
          <w:sz w:val="24"/>
        </w:rPr>
        <w:t>dan</w:t>
      </w:r>
      <w:r>
        <w:rPr>
          <w:spacing w:val="-7"/>
          <w:sz w:val="24"/>
        </w:rPr>
        <w:t xml:space="preserve"> </w:t>
      </w:r>
      <w:r>
        <w:rPr>
          <w:sz w:val="24"/>
        </w:rPr>
        <w:t>Implikasinya</w:t>
      </w:r>
      <w:r>
        <w:rPr>
          <w:spacing w:val="-8"/>
          <w:sz w:val="24"/>
        </w:rPr>
        <w:t xml:space="preserve"> </w:t>
      </w:r>
      <w:r>
        <w:rPr>
          <w:sz w:val="24"/>
        </w:rPr>
        <w:t>terhadap</w:t>
      </w:r>
      <w:r>
        <w:rPr>
          <w:spacing w:val="-12"/>
          <w:sz w:val="24"/>
        </w:rPr>
        <w:t xml:space="preserve"> </w:t>
      </w:r>
      <w:r>
        <w:rPr>
          <w:sz w:val="24"/>
        </w:rPr>
        <w:t>Verifikasi</w:t>
      </w:r>
      <w:r>
        <w:rPr>
          <w:spacing w:val="-7"/>
          <w:sz w:val="24"/>
        </w:rPr>
        <w:t xml:space="preserve"> </w:t>
      </w:r>
      <w:r>
        <w:rPr>
          <w:spacing w:val="-2"/>
          <w:sz w:val="24"/>
        </w:rPr>
        <w:t>Klaim</w:t>
      </w:r>
    </w:p>
    <w:p w14:paraId="05267B51" w14:textId="77777777" w:rsidR="00BD3A7E" w:rsidRDefault="00000000">
      <w:pPr>
        <w:pStyle w:val="BodyText"/>
        <w:spacing w:before="136" w:line="360" w:lineRule="auto"/>
        <w:ind w:left="1176" w:right="310" w:firstLine="0"/>
      </w:pPr>
      <w:r>
        <w:t xml:space="preserve">Perubahan ketentuan dalam Peraturan Presiden tahun 2024 memperkuat kewajiban </w:t>
      </w:r>
      <w:proofErr w:type="spellStart"/>
      <w:r>
        <w:t>kepesertaan</w:t>
      </w:r>
      <w:proofErr w:type="spellEnd"/>
      <w:r>
        <w:t xml:space="preserve"> dan sejumlah penyesuaian teknis penyelenggaraan JKN. Meskipun fokus utama perubahan tidak spesifik pada tahapan verifikasi klaim, penguatan </w:t>
      </w:r>
      <w:proofErr w:type="spellStart"/>
      <w:r>
        <w:t>kepesertaan</w:t>
      </w:r>
      <w:proofErr w:type="spellEnd"/>
      <w:r>
        <w:t xml:space="preserve"> dan kedisiplinan administratif berpotensi menurunkan sengketa terkait </w:t>
      </w:r>
      <w:proofErr w:type="spellStart"/>
      <w:r>
        <w:t>eligibilitas</w:t>
      </w:r>
      <w:proofErr w:type="spellEnd"/>
      <w:r>
        <w:t xml:space="preserve"> peserta, asalkan diikuti penyelarasan sistem informasi dan SOP </w:t>
      </w:r>
      <w:proofErr w:type="spellStart"/>
      <w:r>
        <w:t>faskes</w:t>
      </w:r>
      <w:proofErr w:type="spellEnd"/>
      <w:r>
        <w:t>–BPJS.</w:t>
      </w:r>
    </w:p>
    <w:p w14:paraId="30557AAA" w14:textId="77777777" w:rsidR="00BD3A7E" w:rsidRDefault="00000000">
      <w:pPr>
        <w:pStyle w:val="BodyText"/>
        <w:spacing w:before="1" w:line="360" w:lineRule="auto"/>
        <w:ind w:left="1176" w:right="310" w:firstLine="0"/>
      </w:pPr>
      <w:r>
        <w:t>Di sisi lain, Surat Edaran Kementerian Kesehatan tahun 2024 tentang pencegahan, penanganan, dan penerapan sanksi administratif kecurangan (</w:t>
      </w:r>
      <w:proofErr w:type="spellStart"/>
      <w:r>
        <w:t>fraud</w:t>
      </w:r>
      <w:proofErr w:type="spellEnd"/>
      <w:r>
        <w:t xml:space="preserve">) menegaskan kembali mandat </w:t>
      </w:r>
      <w:proofErr w:type="spellStart"/>
      <w:r>
        <w:t>Permenkes</w:t>
      </w:r>
      <w:proofErr w:type="spellEnd"/>
      <w:r>
        <w:t xml:space="preserve"> 16/2019. Bagi proses verifikasi klaim, hal ini menimbulkan implikasi:</w:t>
      </w:r>
      <w:r>
        <w:rPr>
          <w:spacing w:val="-1"/>
        </w:rPr>
        <w:t xml:space="preserve"> </w:t>
      </w:r>
      <w:r>
        <w:t xml:space="preserve">(i) perlunya peta risiko </w:t>
      </w:r>
      <w:proofErr w:type="spellStart"/>
      <w:r>
        <w:t>fraud</w:t>
      </w:r>
      <w:proofErr w:type="spellEnd"/>
      <w:r>
        <w:t xml:space="preserve"> per layanan/diagnosis dan integrasi dengan fokus audit </w:t>
      </w:r>
      <w:proofErr w:type="spellStart"/>
      <w:r>
        <w:t>verifikator</w:t>
      </w:r>
      <w:proofErr w:type="spellEnd"/>
      <w:r>
        <w:t>; (ii) kewajiban dokumentasi justifikasi klinis yang lebih kuat; (iii) kesiapan kanal pelaporan internal dan perlindungan pelapor; serta (iv) koordinasi yang lebih erat dengan Dinas Kesehatan dan organisasi profesi untuk pembinaan dan penegakan etik.</w:t>
      </w:r>
    </w:p>
    <w:p w14:paraId="5A4F93FD" w14:textId="77777777" w:rsidR="00BD3A7E" w:rsidRDefault="00000000">
      <w:pPr>
        <w:pStyle w:val="BodyText"/>
        <w:spacing w:before="2" w:line="360" w:lineRule="auto"/>
        <w:ind w:left="1176" w:right="312" w:firstLine="0"/>
      </w:pPr>
      <w:r>
        <w:t>Kombinasi</w:t>
      </w:r>
      <w:r>
        <w:rPr>
          <w:spacing w:val="40"/>
        </w:rPr>
        <w:t xml:space="preserve"> </w:t>
      </w:r>
      <w:r>
        <w:t>penguatan</w:t>
      </w:r>
      <w:r>
        <w:rPr>
          <w:spacing w:val="40"/>
        </w:rPr>
        <w:t xml:space="preserve"> </w:t>
      </w:r>
      <w:proofErr w:type="spellStart"/>
      <w:r>
        <w:t>kepesertaan</w:t>
      </w:r>
      <w:proofErr w:type="spellEnd"/>
      <w:r>
        <w:t>,</w:t>
      </w:r>
      <w:r>
        <w:rPr>
          <w:spacing w:val="40"/>
        </w:rPr>
        <w:t xml:space="preserve"> </w:t>
      </w:r>
      <w:r>
        <w:t>standar</w:t>
      </w:r>
      <w:r>
        <w:rPr>
          <w:spacing w:val="40"/>
        </w:rPr>
        <w:t xml:space="preserve"> </w:t>
      </w:r>
      <w:r>
        <w:t>tarif</w:t>
      </w:r>
      <w:r>
        <w:rPr>
          <w:spacing w:val="40"/>
        </w:rPr>
        <w:t xml:space="preserve"> </w:t>
      </w:r>
      <w:r>
        <w:t>terbaru,</w:t>
      </w:r>
      <w:r>
        <w:rPr>
          <w:spacing w:val="40"/>
        </w:rPr>
        <w:t xml:space="preserve"> </w:t>
      </w:r>
      <w:r>
        <w:t>dan</w:t>
      </w:r>
      <w:r>
        <w:rPr>
          <w:spacing w:val="40"/>
        </w:rPr>
        <w:t xml:space="preserve"> </w:t>
      </w:r>
      <w:r>
        <w:t>kebijakan</w:t>
      </w:r>
      <w:r>
        <w:rPr>
          <w:spacing w:val="40"/>
        </w:rPr>
        <w:t xml:space="preserve"> </w:t>
      </w:r>
      <w:r>
        <w:t>anti-</w:t>
      </w:r>
      <w:proofErr w:type="spellStart"/>
      <w:r>
        <w:t>fraud</w:t>
      </w:r>
      <w:proofErr w:type="spellEnd"/>
      <w:r>
        <w:t xml:space="preserve"> mutakhir menuntut pembaruan perjanjian kerja sama, SOP, serta pelatihan berkelanjutan di </w:t>
      </w:r>
      <w:proofErr w:type="spellStart"/>
      <w:r>
        <w:t>faskes</w:t>
      </w:r>
      <w:proofErr w:type="spellEnd"/>
      <w:r>
        <w:t xml:space="preserve"> dan BPJS Kesehatan agar proses verifikasi klaim</w:t>
      </w:r>
      <w:r>
        <w:rPr>
          <w:spacing w:val="-1"/>
        </w:rPr>
        <w:t xml:space="preserve"> </w:t>
      </w:r>
      <w:r>
        <w:t>tetap</w:t>
      </w:r>
      <w:r>
        <w:rPr>
          <w:spacing w:val="-1"/>
        </w:rPr>
        <w:t xml:space="preserve"> </w:t>
      </w:r>
      <w:r>
        <w:t>sejalan</w:t>
      </w:r>
      <w:r>
        <w:rPr>
          <w:spacing w:val="-1"/>
        </w:rPr>
        <w:t xml:space="preserve"> </w:t>
      </w:r>
      <w:r>
        <w:t>dengan</w:t>
      </w:r>
      <w:r>
        <w:rPr>
          <w:spacing w:val="-1"/>
        </w:rPr>
        <w:t xml:space="preserve"> </w:t>
      </w:r>
      <w:r>
        <w:t>tujuan</w:t>
      </w:r>
      <w:r>
        <w:rPr>
          <w:spacing w:val="-1"/>
        </w:rPr>
        <w:t xml:space="preserve"> </w:t>
      </w:r>
      <w:r>
        <w:t>kesinambungan program</w:t>
      </w:r>
      <w:r>
        <w:rPr>
          <w:spacing w:val="-1"/>
        </w:rPr>
        <w:t xml:space="preserve"> </w:t>
      </w:r>
      <w:r>
        <w:t>dan</w:t>
      </w:r>
      <w:r>
        <w:rPr>
          <w:spacing w:val="-1"/>
        </w:rPr>
        <w:t xml:space="preserve"> </w:t>
      </w:r>
      <w:r>
        <w:t>mutu</w:t>
      </w:r>
      <w:r>
        <w:rPr>
          <w:spacing w:val="-1"/>
        </w:rPr>
        <w:t xml:space="preserve"> </w:t>
      </w:r>
      <w:r>
        <w:t>layanan.</w:t>
      </w:r>
    </w:p>
    <w:p w14:paraId="39ED2EA5" w14:textId="77777777" w:rsidR="00BD3A7E" w:rsidRDefault="00BD3A7E">
      <w:pPr>
        <w:pStyle w:val="BodyText"/>
        <w:spacing w:before="137"/>
        <w:ind w:left="0" w:firstLine="0"/>
        <w:jc w:val="left"/>
      </w:pPr>
    </w:p>
    <w:p w14:paraId="5B2352B2" w14:textId="77777777" w:rsidR="00BD3A7E" w:rsidRDefault="00000000">
      <w:pPr>
        <w:pStyle w:val="ListParagraph"/>
        <w:numPr>
          <w:ilvl w:val="0"/>
          <w:numId w:val="4"/>
        </w:numPr>
        <w:tabs>
          <w:tab w:val="left" w:pos="750"/>
        </w:tabs>
        <w:ind w:left="750" w:hanging="359"/>
        <w:rPr>
          <w:sz w:val="24"/>
        </w:rPr>
      </w:pPr>
      <w:r>
        <w:rPr>
          <w:spacing w:val="-2"/>
          <w:sz w:val="24"/>
        </w:rPr>
        <w:t>KESIMPULAN</w:t>
      </w:r>
    </w:p>
    <w:p w14:paraId="75285FEF" w14:textId="77777777" w:rsidR="00BD3A7E" w:rsidRDefault="00000000">
      <w:pPr>
        <w:pStyle w:val="BodyText"/>
        <w:spacing w:before="139" w:line="360" w:lineRule="auto"/>
        <w:ind w:left="751" w:right="310" w:firstLine="436"/>
      </w:pPr>
      <w:r>
        <w:t xml:space="preserve">Artikel ini menegaskan bahwa verifikasi klaim Jaminan Kesehatan Nasional (JKN) merupakan simpul pengendali mutu dan biaya yang menghubungkan episode pelayanan klinis dengan pembayaran manfaat oleh BPJS Kesehatan. Dengan pendekatan penelitian hukum normatif yang menautkan </w:t>
      </w:r>
      <w:proofErr w:type="spellStart"/>
      <w:r>
        <w:t>hirarki</w:t>
      </w:r>
      <w:proofErr w:type="spellEnd"/>
      <w:r>
        <w:t xml:space="preserve"> regulasi sampai pedoman operasional, kajian ini menyintesis kewenangan, prosedur, serta akuntabilitas</w:t>
      </w:r>
      <w:r>
        <w:rPr>
          <w:spacing w:val="-11"/>
        </w:rPr>
        <w:t xml:space="preserve"> </w:t>
      </w:r>
      <w:r>
        <w:t>para</w:t>
      </w:r>
      <w:r>
        <w:rPr>
          <w:spacing w:val="-12"/>
        </w:rPr>
        <w:t xml:space="preserve"> </w:t>
      </w:r>
      <w:r>
        <w:t>pihak</w:t>
      </w:r>
      <w:r>
        <w:rPr>
          <w:spacing w:val="-11"/>
        </w:rPr>
        <w:t xml:space="preserve"> </w:t>
      </w:r>
      <w:r>
        <w:t>sehingga</w:t>
      </w:r>
      <w:r>
        <w:rPr>
          <w:spacing w:val="-11"/>
        </w:rPr>
        <w:t xml:space="preserve"> </w:t>
      </w:r>
      <w:r>
        <w:t>tersedia</w:t>
      </w:r>
      <w:r>
        <w:rPr>
          <w:spacing w:val="-11"/>
        </w:rPr>
        <w:t xml:space="preserve"> </w:t>
      </w:r>
      <w:r>
        <w:t>peta</w:t>
      </w:r>
      <w:r>
        <w:rPr>
          <w:spacing w:val="-11"/>
        </w:rPr>
        <w:t xml:space="preserve"> </w:t>
      </w:r>
      <w:r>
        <w:t>masalah</w:t>
      </w:r>
      <w:r>
        <w:rPr>
          <w:spacing w:val="-11"/>
        </w:rPr>
        <w:t xml:space="preserve"> </w:t>
      </w:r>
      <w:r>
        <w:t>dan</w:t>
      </w:r>
      <w:r>
        <w:rPr>
          <w:spacing w:val="-11"/>
        </w:rPr>
        <w:t xml:space="preserve"> </w:t>
      </w:r>
      <w:r>
        <w:t>jalan</w:t>
      </w:r>
      <w:r>
        <w:rPr>
          <w:spacing w:val="-11"/>
        </w:rPr>
        <w:t xml:space="preserve"> </w:t>
      </w:r>
      <w:r>
        <w:t>keluar</w:t>
      </w:r>
      <w:r>
        <w:rPr>
          <w:spacing w:val="-12"/>
        </w:rPr>
        <w:t xml:space="preserve"> </w:t>
      </w:r>
      <w:r>
        <w:t>yang</w:t>
      </w:r>
      <w:r>
        <w:rPr>
          <w:spacing w:val="-11"/>
        </w:rPr>
        <w:t xml:space="preserve"> </w:t>
      </w:r>
      <w:r>
        <w:t>dapat segera dioperasionalkan.</w:t>
      </w:r>
    </w:p>
    <w:p w14:paraId="28F55BE5" w14:textId="77777777" w:rsidR="00BD3A7E" w:rsidRDefault="00BD3A7E">
      <w:pPr>
        <w:pStyle w:val="BodyText"/>
        <w:spacing w:line="360" w:lineRule="auto"/>
        <w:sectPr w:rsidR="00BD3A7E">
          <w:pgSz w:w="12240" w:h="15840"/>
          <w:pgMar w:top="1760" w:right="1440" w:bottom="280" w:left="1800" w:header="719" w:footer="0" w:gutter="0"/>
          <w:cols w:space="720"/>
        </w:sectPr>
      </w:pPr>
    </w:p>
    <w:p w14:paraId="67D334A2" w14:textId="77777777" w:rsidR="00BD3A7E" w:rsidRDefault="00000000">
      <w:pPr>
        <w:pStyle w:val="BodyText"/>
        <w:spacing w:before="80"/>
        <w:ind w:left="751" w:firstLine="0"/>
      </w:pPr>
      <w:r>
        <w:lastRenderedPageBreak/>
        <w:t>Secara</w:t>
      </w:r>
      <w:r>
        <w:rPr>
          <w:spacing w:val="-5"/>
        </w:rPr>
        <w:t xml:space="preserve"> </w:t>
      </w:r>
      <w:r>
        <w:t>substantif,</w:t>
      </w:r>
      <w:r>
        <w:rPr>
          <w:spacing w:val="-1"/>
        </w:rPr>
        <w:t xml:space="preserve"> </w:t>
      </w:r>
      <w:r>
        <w:t>temuan</w:t>
      </w:r>
      <w:r>
        <w:rPr>
          <w:spacing w:val="-1"/>
        </w:rPr>
        <w:t xml:space="preserve"> </w:t>
      </w:r>
      <w:r>
        <w:t>utama</w:t>
      </w:r>
      <w:r>
        <w:rPr>
          <w:spacing w:val="-1"/>
        </w:rPr>
        <w:t xml:space="preserve"> </w:t>
      </w:r>
      <w:r>
        <w:t>mengerucut</w:t>
      </w:r>
      <w:r>
        <w:rPr>
          <w:spacing w:val="-1"/>
        </w:rPr>
        <w:t xml:space="preserve"> </w:t>
      </w:r>
      <w:r>
        <w:t>pada</w:t>
      </w:r>
      <w:r>
        <w:rPr>
          <w:spacing w:val="-2"/>
        </w:rPr>
        <w:t xml:space="preserve"> </w:t>
      </w:r>
      <w:r>
        <w:t xml:space="preserve">empat </w:t>
      </w:r>
      <w:r>
        <w:rPr>
          <w:spacing w:val="-2"/>
        </w:rPr>
        <w:t>simpulan:</w:t>
      </w:r>
    </w:p>
    <w:p w14:paraId="2C971FE4" w14:textId="77777777" w:rsidR="00BD3A7E" w:rsidRDefault="00000000">
      <w:pPr>
        <w:pStyle w:val="ListParagraph"/>
        <w:numPr>
          <w:ilvl w:val="1"/>
          <w:numId w:val="4"/>
        </w:numPr>
        <w:tabs>
          <w:tab w:val="left" w:pos="1176"/>
        </w:tabs>
        <w:spacing w:before="136" w:line="360" w:lineRule="auto"/>
        <w:ind w:right="310"/>
        <w:jc w:val="both"/>
        <w:rPr>
          <w:sz w:val="24"/>
        </w:rPr>
      </w:pPr>
      <w:r>
        <w:rPr>
          <w:sz w:val="24"/>
        </w:rPr>
        <w:t>Kerangka</w:t>
      </w:r>
      <w:r>
        <w:rPr>
          <w:spacing w:val="-15"/>
          <w:sz w:val="24"/>
        </w:rPr>
        <w:t xml:space="preserve"> </w:t>
      </w:r>
      <w:r>
        <w:rPr>
          <w:sz w:val="24"/>
        </w:rPr>
        <w:t>hukum</w:t>
      </w:r>
      <w:r>
        <w:rPr>
          <w:spacing w:val="-14"/>
          <w:sz w:val="24"/>
        </w:rPr>
        <w:t xml:space="preserve"> </w:t>
      </w:r>
      <w:r>
        <w:rPr>
          <w:sz w:val="24"/>
        </w:rPr>
        <w:t>telah</w:t>
      </w:r>
      <w:r>
        <w:rPr>
          <w:spacing w:val="-12"/>
          <w:sz w:val="24"/>
        </w:rPr>
        <w:t xml:space="preserve"> </w:t>
      </w:r>
      <w:r>
        <w:rPr>
          <w:sz w:val="24"/>
        </w:rPr>
        <w:t>memadai</w:t>
      </w:r>
      <w:r>
        <w:rPr>
          <w:spacing w:val="-14"/>
          <w:sz w:val="24"/>
        </w:rPr>
        <w:t xml:space="preserve"> </w:t>
      </w:r>
      <w:r>
        <w:rPr>
          <w:sz w:val="24"/>
        </w:rPr>
        <w:t>namun</w:t>
      </w:r>
      <w:r>
        <w:rPr>
          <w:spacing w:val="-12"/>
          <w:sz w:val="24"/>
        </w:rPr>
        <w:t xml:space="preserve"> </w:t>
      </w:r>
      <w:r>
        <w:rPr>
          <w:sz w:val="24"/>
        </w:rPr>
        <w:t>tersebar</w:t>
      </w:r>
      <w:r>
        <w:rPr>
          <w:spacing w:val="-15"/>
          <w:sz w:val="24"/>
        </w:rPr>
        <w:t xml:space="preserve"> </w:t>
      </w:r>
      <w:r>
        <w:rPr>
          <w:sz w:val="24"/>
        </w:rPr>
        <w:t>di</w:t>
      </w:r>
      <w:r>
        <w:rPr>
          <w:spacing w:val="-12"/>
          <w:sz w:val="24"/>
        </w:rPr>
        <w:t xml:space="preserve"> </w:t>
      </w:r>
      <w:r>
        <w:rPr>
          <w:sz w:val="24"/>
        </w:rPr>
        <w:t>banyak</w:t>
      </w:r>
      <w:r>
        <w:rPr>
          <w:spacing w:val="-14"/>
          <w:sz w:val="24"/>
        </w:rPr>
        <w:t xml:space="preserve"> </w:t>
      </w:r>
      <w:r>
        <w:rPr>
          <w:sz w:val="24"/>
        </w:rPr>
        <w:t>instrumen</w:t>
      </w:r>
      <w:r>
        <w:rPr>
          <w:spacing w:val="-12"/>
          <w:sz w:val="24"/>
        </w:rPr>
        <w:t xml:space="preserve"> </w:t>
      </w:r>
      <w:r>
        <w:rPr>
          <w:sz w:val="24"/>
        </w:rPr>
        <w:t>sehingga menuntut harmonisasi dan konsistensi implementasi;</w:t>
      </w:r>
    </w:p>
    <w:p w14:paraId="3CAF3D07" w14:textId="77777777" w:rsidR="00BD3A7E" w:rsidRDefault="00000000">
      <w:pPr>
        <w:pStyle w:val="ListParagraph"/>
        <w:numPr>
          <w:ilvl w:val="1"/>
          <w:numId w:val="4"/>
        </w:numPr>
        <w:tabs>
          <w:tab w:val="left" w:pos="1176"/>
        </w:tabs>
        <w:spacing w:line="360" w:lineRule="auto"/>
        <w:ind w:right="314"/>
        <w:jc w:val="both"/>
        <w:rPr>
          <w:sz w:val="24"/>
        </w:rPr>
      </w:pPr>
      <w:r>
        <w:rPr>
          <w:sz w:val="24"/>
        </w:rPr>
        <w:t xml:space="preserve">Titik kritis verifikasi berada pada kualitas rekam medis, ketepatan </w:t>
      </w:r>
      <w:proofErr w:type="spellStart"/>
      <w:r>
        <w:rPr>
          <w:sz w:val="24"/>
        </w:rPr>
        <w:t>koding</w:t>
      </w:r>
      <w:proofErr w:type="spellEnd"/>
      <w:r>
        <w:rPr>
          <w:sz w:val="24"/>
        </w:rPr>
        <w:t xml:space="preserve"> INA-</w:t>
      </w:r>
      <w:proofErr w:type="spellStart"/>
      <w:r>
        <w:rPr>
          <w:sz w:val="24"/>
        </w:rPr>
        <w:t>CBGs</w:t>
      </w:r>
      <w:proofErr w:type="spellEnd"/>
      <w:r>
        <w:rPr>
          <w:sz w:val="24"/>
        </w:rPr>
        <w:t>, kepatuhan tenggat administrasi, dan tata kelola anti-</w:t>
      </w:r>
      <w:proofErr w:type="spellStart"/>
      <w:r>
        <w:rPr>
          <w:sz w:val="24"/>
        </w:rPr>
        <w:t>fraud</w:t>
      </w:r>
      <w:proofErr w:type="spellEnd"/>
      <w:r>
        <w:rPr>
          <w:sz w:val="24"/>
        </w:rPr>
        <w:t>;</w:t>
      </w:r>
    </w:p>
    <w:p w14:paraId="29C50F29" w14:textId="77777777" w:rsidR="00BD3A7E" w:rsidRDefault="00000000">
      <w:pPr>
        <w:pStyle w:val="ListParagraph"/>
        <w:numPr>
          <w:ilvl w:val="1"/>
          <w:numId w:val="4"/>
        </w:numPr>
        <w:tabs>
          <w:tab w:val="left" w:pos="1176"/>
        </w:tabs>
        <w:spacing w:line="360" w:lineRule="auto"/>
        <w:ind w:right="312"/>
        <w:jc w:val="both"/>
        <w:rPr>
          <w:sz w:val="24"/>
        </w:rPr>
      </w:pPr>
      <w:r>
        <w:rPr>
          <w:sz w:val="24"/>
        </w:rPr>
        <w:t>Digitalisasi e-</w:t>
      </w:r>
      <w:proofErr w:type="spellStart"/>
      <w:r>
        <w:rPr>
          <w:sz w:val="24"/>
        </w:rPr>
        <w:t>Claim</w:t>
      </w:r>
      <w:proofErr w:type="spellEnd"/>
      <w:r>
        <w:rPr>
          <w:sz w:val="24"/>
        </w:rPr>
        <w:t xml:space="preserve"> dan integrasi data memperbesar transparansi serta </w:t>
      </w:r>
      <w:proofErr w:type="spellStart"/>
      <w:r>
        <w:rPr>
          <w:sz w:val="24"/>
        </w:rPr>
        <w:t>ketertelusuran</w:t>
      </w:r>
      <w:proofErr w:type="spellEnd"/>
      <w:r>
        <w:rPr>
          <w:sz w:val="24"/>
        </w:rPr>
        <w:t>,</w:t>
      </w:r>
      <w:r>
        <w:rPr>
          <w:spacing w:val="-2"/>
          <w:sz w:val="24"/>
        </w:rPr>
        <w:t xml:space="preserve"> </w:t>
      </w:r>
      <w:r>
        <w:rPr>
          <w:sz w:val="24"/>
        </w:rPr>
        <w:t>tetapi</w:t>
      </w:r>
      <w:r>
        <w:rPr>
          <w:spacing w:val="-4"/>
          <w:sz w:val="24"/>
        </w:rPr>
        <w:t xml:space="preserve"> </w:t>
      </w:r>
      <w:r>
        <w:rPr>
          <w:sz w:val="24"/>
        </w:rPr>
        <w:t>memerlukan</w:t>
      </w:r>
      <w:r>
        <w:rPr>
          <w:spacing w:val="-5"/>
          <w:sz w:val="24"/>
        </w:rPr>
        <w:t xml:space="preserve"> </w:t>
      </w:r>
      <w:r>
        <w:rPr>
          <w:sz w:val="24"/>
        </w:rPr>
        <w:t>standar</w:t>
      </w:r>
      <w:r>
        <w:rPr>
          <w:spacing w:val="-5"/>
          <w:sz w:val="24"/>
        </w:rPr>
        <w:t xml:space="preserve"> </w:t>
      </w:r>
      <w:proofErr w:type="spellStart"/>
      <w:r>
        <w:rPr>
          <w:sz w:val="24"/>
        </w:rPr>
        <w:t>interoperabilitas</w:t>
      </w:r>
      <w:proofErr w:type="spellEnd"/>
      <w:r>
        <w:rPr>
          <w:sz w:val="24"/>
        </w:rPr>
        <w:t>,</w:t>
      </w:r>
      <w:r>
        <w:rPr>
          <w:spacing w:val="-4"/>
          <w:sz w:val="24"/>
        </w:rPr>
        <w:t xml:space="preserve"> </w:t>
      </w:r>
      <w:r>
        <w:rPr>
          <w:sz w:val="24"/>
        </w:rPr>
        <w:t>perlindungan</w:t>
      </w:r>
      <w:r>
        <w:rPr>
          <w:spacing w:val="-4"/>
          <w:sz w:val="24"/>
        </w:rPr>
        <w:t xml:space="preserve"> </w:t>
      </w:r>
      <w:r>
        <w:rPr>
          <w:sz w:val="24"/>
        </w:rPr>
        <w:t>data pribadi, dan kepastian kedudukan bukti elektronik;</w:t>
      </w:r>
    </w:p>
    <w:p w14:paraId="07E354AA" w14:textId="77777777" w:rsidR="00BD3A7E" w:rsidRDefault="00000000">
      <w:pPr>
        <w:pStyle w:val="ListParagraph"/>
        <w:numPr>
          <w:ilvl w:val="1"/>
          <w:numId w:val="4"/>
        </w:numPr>
        <w:tabs>
          <w:tab w:val="left" w:pos="1176"/>
        </w:tabs>
        <w:spacing w:before="2" w:line="360" w:lineRule="auto"/>
        <w:ind w:right="309"/>
        <w:jc w:val="both"/>
        <w:rPr>
          <w:sz w:val="24"/>
        </w:rPr>
      </w:pPr>
      <w:r>
        <w:rPr>
          <w:sz w:val="24"/>
        </w:rPr>
        <w:t xml:space="preserve">Penyelesaian sengketa perlu menegakkan asas </w:t>
      </w:r>
      <w:proofErr w:type="spellStart"/>
      <w:r>
        <w:rPr>
          <w:i/>
          <w:sz w:val="24"/>
        </w:rPr>
        <w:t>due</w:t>
      </w:r>
      <w:proofErr w:type="spellEnd"/>
      <w:r>
        <w:rPr>
          <w:i/>
          <w:sz w:val="24"/>
        </w:rPr>
        <w:t xml:space="preserve"> </w:t>
      </w:r>
      <w:proofErr w:type="spellStart"/>
      <w:r>
        <w:rPr>
          <w:i/>
          <w:sz w:val="24"/>
        </w:rPr>
        <w:t>process</w:t>
      </w:r>
      <w:proofErr w:type="spellEnd"/>
      <w:r>
        <w:rPr>
          <w:i/>
          <w:sz w:val="24"/>
        </w:rPr>
        <w:t xml:space="preserve"> </w:t>
      </w:r>
      <w:r>
        <w:rPr>
          <w:sz w:val="24"/>
        </w:rPr>
        <w:t xml:space="preserve">yang terukur agar seimbang antara keberlanjutan Dana Jaminan Sosial (DJS) dan kontinuitas layanan </w:t>
      </w:r>
      <w:proofErr w:type="spellStart"/>
      <w:r>
        <w:rPr>
          <w:sz w:val="24"/>
        </w:rPr>
        <w:t>faskes</w:t>
      </w:r>
      <w:proofErr w:type="spellEnd"/>
      <w:r>
        <w:rPr>
          <w:sz w:val="24"/>
        </w:rPr>
        <w:t>.</w:t>
      </w:r>
    </w:p>
    <w:p w14:paraId="3733BD26" w14:textId="77777777" w:rsidR="00BD3A7E" w:rsidRDefault="00000000">
      <w:pPr>
        <w:pStyle w:val="BodyText"/>
        <w:spacing w:line="360" w:lineRule="auto"/>
        <w:ind w:left="751" w:right="308" w:firstLine="436"/>
      </w:pPr>
      <w:r>
        <w:t xml:space="preserve">Implikasi kebijakan yang langsung dapat diambil ialah penyusunan satu pedoman terpadu verifikasi klaim yang mengonsolidasikan Perpres, </w:t>
      </w:r>
      <w:proofErr w:type="spellStart"/>
      <w:r>
        <w:t>Permenkes</w:t>
      </w:r>
      <w:proofErr w:type="spellEnd"/>
      <w:r>
        <w:t>, dan</w:t>
      </w:r>
      <w:r>
        <w:rPr>
          <w:spacing w:val="-5"/>
        </w:rPr>
        <w:t xml:space="preserve"> </w:t>
      </w:r>
      <w:r>
        <w:t>Peraturan</w:t>
      </w:r>
      <w:r>
        <w:rPr>
          <w:spacing w:val="-5"/>
        </w:rPr>
        <w:t xml:space="preserve"> </w:t>
      </w:r>
      <w:r>
        <w:t>BPJS</w:t>
      </w:r>
      <w:r>
        <w:rPr>
          <w:spacing w:val="-5"/>
        </w:rPr>
        <w:t xml:space="preserve"> </w:t>
      </w:r>
      <w:r>
        <w:t>Kesehatan,</w:t>
      </w:r>
      <w:r>
        <w:rPr>
          <w:spacing w:val="-5"/>
        </w:rPr>
        <w:t xml:space="preserve"> </w:t>
      </w:r>
      <w:r>
        <w:t>penegasan</w:t>
      </w:r>
      <w:r>
        <w:rPr>
          <w:spacing w:val="-5"/>
        </w:rPr>
        <w:t xml:space="preserve"> </w:t>
      </w:r>
      <w:proofErr w:type="spellStart"/>
      <w:r>
        <w:rPr>
          <w:i/>
        </w:rPr>
        <w:t>service</w:t>
      </w:r>
      <w:proofErr w:type="spellEnd"/>
      <w:r>
        <w:rPr>
          <w:i/>
          <w:spacing w:val="-5"/>
        </w:rPr>
        <w:t xml:space="preserve"> </w:t>
      </w:r>
      <w:r>
        <w:rPr>
          <w:i/>
        </w:rPr>
        <w:t>level</w:t>
      </w:r>
      <w:r>
        <w:rPr>
          <w:i/>
          <w:spacing w:val="-5"/>
        </w:rPr>
        <w:t xml:space="preserve"> </w:t>
      </w:r>
      <w:proofErr w:type="spellStart"/>
      <w:r>
        <w:rPr>
          <w:i/>
        </w:rPr>
        <w:t>agreement</w:t>
      </w:r>
      <w:proofErr w:type="spellEnd"/>
      <w:r>
        <w:rPr>
          <w:i/>
          <w:spacing w:val="-3"/>
        </w:rPr>
        <w:t xml:space="preserve"> </w:t>
      </w:r>
      <w:r>
        <w:t>(SLA)</w:t>
      </w:r>
      <w:r>
        <w:rPr>
          <w:spacing w:val="-7"/>
        </w:rPr>
        <w:t xml:space="preserve"> </w:t>
      </w:r>
      <w:r>
        <w:t>nasional pada setiap tahapan (pengajuan, berita acara</w:t>
      </w:r>
      <w:r>
        <w:rPr>
          <w:spacing w:val="-1"/>
        </w:rPr>
        <w:t xml:space="preserve"> </w:t>
      </w:r>
      <w:r>
        <w:t>kelengkapan, verifikasi, pembayaran, keberatan/mediasi), serta pemutakhiran perjanjian kerja sama BPJS–</w:t>
      </w:r>
      <w:proofErr w:type="spellStart"/>
      <w:r>
        <w:t>faskes</w:t>
      </w:r>
      <w:proofErr w:type="spellEnd"/>
      <w:r>
        <w:t xml:space="preserve"> untuk mengatur</w:t>
      </w:r>
      <w:r>
        <w:rPr>
          <w:spacing w:val="-5"/>
        </w:rPr>
        <w:t xml:space="preserve"> </w:t>
      </w:r>
      <w:r>
        <w:t>bukti</w:t>
      </w:r>
      <w:r>
        <w:rPr>
          <w:spacing w:val="-5"/>
        </w:rPr>
        <w:t xml:space="preserve"> </w:t>
      </w:r>
      <w:r>
        <w:t>elektronik</w:t>
      </w:r>
      <w:r>
        <w:rPr>
          <w:spacing w:val="-5"/>
        </w:rPr>
        <w:t xml:space="preserve"> </w:t>
      </w:r>
      <w:r>
        <w:t>(tanda</w:t>
      </w:r>
      <w:r>
        <w:rPr>
          <w:spacing w:val="-7"/>
        </w:rPr>
        <w:t xml:space="preserve"> </w:t>
      </w:r>
      <w:r>
        <w:t>tangan</w:t>
      </w:r>
      <w:r>
        <w:rPr>
          <w:spacing w:val="-5"/>
        </w:rPr>
        <w:t xml:space="preserve"> </w:t>
      </w:r>
      <w:r>
        <w:t>elektronik,</w:t>
      </w:r>
      <w:r>
        <w:rPr>
          <w:spacing w:val="-5"/>
        </w:rPr>
        <w:t xml:space="preserve"> </w:t>
      </w:r>
      <w:proofErr w:type="spellStart"/>
      <w:r>
        <w:t>timestamp</w:t>
      </w:r>
      <w:proofErr w:type="spellEnd"/>
      <w:r>
        <w:t>,</w:t>
      </w:r>
      <w:r>
        <w:rPr>
          <w:spacing w:val="-5"/>
        </w:rPr>
        <w:t xml:space="preserve"> </w:t>
      </w:r>
      <w:r>
        <w:t>audit</w:t>
      </w:r>
      <w:r>
        <w:rPr>
          <w:spacing w:val="-7"/>
        </w:rPr>
        <w:t xml:space="preserve"> </w:t>
      </w:r>
      <w:r>
        <w:t>trail),</w:t>
      </w:r>
      <w:r>
        <w:rPr>
          <w:spacing w:val="-5"/>
        </w:rPr>
        <w:t xml:space="preserve"> </w:t>
      </w:r>
      <w:r>
        <w:t xml:space="preserve">standar data, hak akses berbasis peran, dan mekanisme </w:t>
      </w:r>
      <w:proofErr w:type="spellStart"/>
      <w:r>
        <w:rPr>
          <w:i/>
        </w:rPr>
        <w:t>fallback</w:t>
      </w:r>
      <w:proofErr w:type="spellEnd"/>
      <w:r>
        <w:rPr>
          <w:i/>
        </w:rPr>
        <w:t xml:space="preserve"> </w:t>
      </w:r>
      <w:r>
        <w:t xml:space="preserve">bila terjadi gangguan </w:t>
      </w:r>
      <w:r>
        <w:rPr>
          <w:spacing w:val="-2"/>
        </w:rPr>
        <w:t>sistem.</w:t>
      </w:r>
    </w:p>
    <w:p w14:paraId="56EC27E8" w14:textId="77777777" w:rsidR="00BD3A7E" w:rsidRDefault="00000000">
      <w:pPr>
        <w:pStyle w:val="BodyText"/>
        <w:spacing w:line="360" w:lineRule="auto"/>
        <w:ind w:left="751" w:right="312" w:firstLine="436"/>
      </w:pPr>
      <w:r>
        <w:t xml:space="preserve">Dari sisi implementasi, peta jalan operasional yang realistis adalah sebagai </w:t>
      </w:r>
      <w:r>
        <w:rPr>
          <w:spacing w:val="-2"/>
        </w:rPr>
        <w:t>berikut:</w:t>
      </w:r>
    </w:p>
    <w:p w14:paraId="3CC3C599" w14:textId="77777777" w:rsidR="00BD3A7E" w:rsidRDefault="00000000">
      <w:pPr>
        <w:pStyle w:val="ListParagraph"/>
        <w:numPr>
          <w:ilvl w:val="0"/>
          <w:numId w:val="2"/>
        </w:numPr>
        <w:tabs>
          <w:tab w:val="left" w:pos="1176"/>
        </w:tabs>
        <w:spacing w:line="360" w:lineRule="auto"/>
        <w:ind w:right="312"/>
        <w:jc w:val="both"/>
        <w:rPr>
          <w:sz w:val="24"/>
        </w:rPr>
      </w:pPr>
      <w:r>
        <w:rPr>
          <w:sz w:val="24"/>
        </w:rPr>
        <w:t xml:space="preserve">jangka pendek (0–6 bulan): penetapan SLA nasional, </w:t>
      </w:r>
      <w:proofErr w:type="spellStart"/>
      <w:r>
        <w:rPr>
          <w:sz w:val="24"/>
        </w:rPr>
        <w:t>checklist</w:t>
      </w:r>
      <w:proofErr w:type="spellEnd"/>
      <w:r>
        <w:rPr>
          <w:sz w:val="24"/>
        </w:rPr>
        <w:t xml:space="preserve"> kelengkapan yang baku, </w:t>
      </w:r>
      <w:proofErr w:type="spellStart"/>
      <w:r>
        <w:rPr>
          <w:sz w:val="24"/>
        </w:rPr>
        <w:t>pre-claim</w:t>
      </w:r>
      <w:proofErr w:type="spellEnd"/>
      <w:r>
        <w:rPr>
          <w:sz w:val="24"/>
        </w:rPr>
        <w:t xml:space="preserve"> </w:t>
      </w:r>
      <w:proofErr w:type="spellStart"/>
      <w:r>
        <w:rPr>
          <w:sz w:val="24"/>
        </w:rPr>
        <w:t>conference</w:t>
      </w:r>
      <w:proofErr w:type="spellEnd"/>
      <w:r>
        <w:rPr>
          <w:sz w:val="24"/>
        </w:rPr>
        <w:t xml:space="preserve"> rutin kasus berisiko tinggi, dan </w:t>
      </w:r>
      <w:proofErr w:type="spellStart"/>
      <w:r>
        <w:rPr>
          <w:sz w:val="24"/>
        </w:rPr>
        <w:t>second-look</w:t>
      </w:r>
      <w:proofErr w:type="spellEnd"/>
      <w:r>
        <w:rPr>
          <w:sz w:val="24"/>
        </w:rPr>
        <w:t xml:space="preserve"> </w:t>
      </w:r>
      <w:proofErr w:type="spellStart"/>
      <w:r>
        <w:rPr>
          <w:spacing w:val="-2"/>
          <w:sz w:val="24"/>
        </w:rPr>
        <w:t>koding</w:t>
      </w:r>
      <w:proofErr w:type="spellEnd"/>
    </w:p>
    <w:p w14:paraId="3D806203" w14:textId="77777777" w:rsidR="00BD3A7E" w:rsidRDefault="00000000">
      <w:pPr>
        <w:pStyle w:val="ListParagraph"/>
        <w:numPr>
          <w:ilvl w:val="0"/>
          <w:numId w:val="2"/>
        </w:numPr>
        <w:tabs>
          <w:tab w:val="left" w:pos="1176"/>
        </w:tabs>
        <w:spacing w:before="1" w:line="360" w:lineRule="auto"/>
        <w:ind w:right="310"/>
        <w:jc w:val="both"/>
        <w:rPr>
          <w:sz w:val="24"/>
        </w:rPr>
      </w:pPr>
      <w:r>
        <w:rPr>
          <w:sz w:val="24"/>
        </w:rPr>
        <w:t xml:space="preserve">jangka menengah (6–12 bulan): audit berbasis risiko pada diagnosis berbiaya tinggi/kompleks, pembentukan panel mediasi independen tingkat daerah dengan batas waktu putusan, serta analitik </w:t>
      </w:r>
      <w:proofErr w:type="spellStart"/>
      <w:r>
        <w:rPr>
          <w:sz w:val="24"/>
        </w:rPr>
        <w:t>red</w:t>
      </w:r>
      <w:proofErr w:type="spellEnd"/>
      <w:r>
        <w:rPr>
          <w:sz w:val="24"/>
        </w:rPr>
        <w:t xml:space="preserve"> </w:t>
      </w:r>
      <w:proofErr w:type="spellStart"/>
      <w:r>
        <w:rPr>
          <w:sz w:val="24"/>
        </w:rPr>
        <w:t>flags</w:t>
      </w:r>
      <w:proofErr w:type="spellEnd"/>
      <w:r>
        <w:rPr>
          <w:sz w:val="24"/>
        </w:rPr>
        <w:t xml:space="preserve"> untuk deteksi dini</w:t>
      </w:r>
    </w:p>
    <w:p w14:paraId="013CE85B" w14:textId="77777777" w:rsidR="00BD3A7E" w:rsidRDefault="00000000">
      <w:pPr>
        <w:pStyle w:val="ListParagraph"/>
        <w:numPr>
          <w:ilvl w:val="0"/>
          <w:numId w:val="2"/>
        </w:numPr>
        <w:tabs>
          <w:tab w:val="left" w:pos="1176"/>
        </w:tabs>
        <w:spacing w:line="360" w:lineRule="auto"/>
        <w:ind w:right="308"/>
        <w:jc w:val="both"/>
        <w:rPr>
          <w:sz w:val="24"/>
        </w:rPr>
      </w:pPr>
      <w:r>
        <w:rPr>
          <w:sz w:val="24"/>
        </w:rPr>
        <w:t>jangka panjang (&gt;12 bulan): tata kelola model (</w:t>
      </w:r>
      <w:r>
        <w:rPr>
          <w:i/>
          <w:sz w:val="24"/>
        </w:rPr>
        <w:t xml:space="preserve">model </w:t>
      </w:r>
      <w:proofErr w:type="spellStart"/>
      <w:r>
        <w:rPr>
          <w:i/>
          <w:sz w:val="24"/>
        </w:rPr>
        <w:t>governance</w:t>
      </w:r>
      <w:proofErr w:type="spellEnd"/>
      <w:r>
        <w:rPr>
          <w:sz w:val="24"/>
        </w:rPr>
        <w:t>) untuk algoritma</w:t>
      </w:r>
      <w:r>
        <w:rPr>
          <w:spacing w:val="40"/>
          <w:sz w:val="24"/>
        </w:rPr>
        <w:t xml:space="preserve"> </w:t>
      </w:r>
      <w:r>
        <w:rPr>
          <w:sz w:val="24"/>
        </w:rPr>
        <w:t>pengelompokan/pembayaran,</w:t>
      </w:r>
      <w:r>
        <w:rPr>
          <w:spacing w:val="40"/>
          <w:sz w:val="24"/>
        </w:rPr>
        <w:t xml:space="preserve"> </w:t>
      </w:r>
      <w:r>
        <w:rPr>
          <w:sz w:val="24"/>
        </w:rPr>
        <w:t>sertifikasi</w:t>
      </w:r>
      <w:r>
        <w:rPr>
          <w:spacing w:val="40"/>
          <w:sz w:val="24"/>
        </w:rPr>
        <w:t xml:space="preserve"> </w:t>
      </w:r>
      <w:r>
        <w:rPr>
          <w:sz w:val="24"/>
        </w:rPr>
        <w:t>nasional</w:t>
      </w:r>
      <w:r>
        <w:rPr>
          <w:spacing w:val="40"/>
          <w:sz w:val="24"/>
        </w:rPr>
        <w:t xml:space="preserve"> </w:t>
      </w:r>
      <w:proofErr w:type="spellStart"/>
      <w:r>
        <w:rPr>
          <w:sz w:val="24"/>
        </w:rPr>
        <w:t>verifikator</w:t>
      </w:r>
      <w:proofErr w:type="spellEnd"/>
      <w:r>
        <w:rPr>
          <w:spacing w:val="40"/>
          <w:sz w:val="24"/>
        </w:rPr>
        <w:t xml:space="preserve"> </w:t>
      </w:r>
      <w:r>
        <w:rPr>
          <w:sz w:val="24"/>
        </w:rPr>
        <w:t>dan</w:t>
      </w:r>
    </w:p>
    <w:p w14:paraId="18AAA7AE" w14:textId="77777777" w:rsidR="00BD3A7E" w:rsidRDefault="00BD3A7E">
      <w:pPr>
        <w:pStyle w:val="ListParagraph"/>
        <w:spacing w:line="360" w:lineRule="auto"/>
        <w:rPr>
          <w:sz w:val="24"/>
        </w:rPr>
        <w:sectPr w:rsidR="00BD3A7E" w:rsidSect="007775CD">
          <w:pgSz w:w="12240" w:h="15840"/>
          <w:pgMar w:top="1760" w:right="1440" w:bottom="280" w:left="1800" w:header="454" w:footer="0" w:gutter="0"/>
          <w:cols w:space="720"/>
          <w:docGrid w:linePitch="299"/>
        </w:sectPr>
      </w:pPr>
    </w:p>
    <w:p w14:paraId="65EF6FAA" w14:textId="77777777" w:rsidR="00BD3A7E" w:rsidRDefault="00000000">
      <w:pPr>
        <w:pStyle w:val="BodyText"/>
        <w:spacing w:before="80" w:line="360" w:lineRule="auto"/>
        <w:ind w:left="1176" w:firstLine="0"/>
        <w:jc w:val="left"/>
      </w:pPr>
      <w:proofErr w:type="spellStart"/>
      <w:r>
        <w:lastRenderedPageBreak/>
        <w:t>koder</w:t>
      </w:r>
      <w:proofErr w:type="spellEnd"/>
      <w:r>
        <w:rPr>
          <w:spacing w:val="-15"/>
        </w:rPr>
        <w:t xml:space="preserve"> </w:t>
      </w:r>
      <w:r>
        <w:t>berbasis</w:t>
      </w:r>
      <w:r>
        <w:rPr>
          <w:spacing w:val="-15"/>
        </w:rPr>
        <w:t xml:space="preserve"> </w:t>
      </w:r>
      <w:r>
        <w:t>kompetensi,</w:t>
      </w:r>
      <w:r>
        <w:rPr>
          <w:spacing w:val="-15"/>
        </w:rPr>
        <w:t xml:space="preserve"> </w:t>
      </w:r>
      <w:r>
        <w:t>serta</w:t>
      </w:r>
      <w:r>
        <w:rPr>
          <w:spacing w:val="-15"/>
        </w:rPr>
        <w:t xml:space="preserve"> </w:t>
      </w:r>
      <w:r>
        <w:t>pelaporan</w:t>
      </w:r>
      <w:r>
        <w:rPr>
          <w:spacing w:val="-15"/>
        </w:rPr>
        <w:t xml:space="preserve"> </w:t>
      </w:r>
      <w:r>
        <w:t>agregat</w:t>
      </w:r>
      <w:r>
        <w:rPr>
          <w:spacing w:val="-15"/>
        </w:rPr>
        <w:t xml:space="preserve"> </w:t>
      </w:r>
      <w:r>
        <w:t>kuartalan</w:t>
      </w:r>
      <w:r>
        <w:rPr>
          <w:spacing w:val="-15"/>
        </w:rPr>
        <w:t xml:space="preserve"> </w:t>
      </w:r>
      <w:r>
        <w:t xml:space="preserve">pending/sengketa kepada pengawas eksternal (DJSN) untuk mendorong akuntabilitas </w:t>
      </w:r>
      <w:proofErr w:type="spellStart"/>
      <w:r>
        <w:t>sistemik</w:t>
      </w:r>
      <w:proofErr w:type="spellEnd"/>
      <w:r>
        <w:t>.</w:t>
      </w:r>
    </w:p>
    <w:p w14:paraId="2D9BAD9B" w14:textId="77777777" w:rsidR="00BD3A7E" w:rsidRDefault="00000000">
      <w:pPr>
        <w:pStyle w:val="BodyText"/>
        <w:ind w:left="751" w:firstLine="0"/>
        <w:jc w:val="left"/>
      </w:pPr>
      <w:r>
        <w:t>Agar</w:t>
      </w:r>
      <w:r>
        <w:rPr>
          <w:spacing w:val="-5"/>
        </w:rPr>
        <w:t xml:space="preserve"> </w:t>
      </w:r>
      <w:r>
        <w:t>perbaikan</w:t>
      </w:r>
      <w:r>
        <w:rPr>
          <w:spacing w:val="-2"/>
        </w:rPr>
        <w:t xml:space="preserve"> </w:t>
      </w:r>
      <w:r>
        <w:t>terukur,</w:t>
      </w:r>
      <w:r>
        <w:rPr>
          <w:spacing w:val="-3"/>
        </w:rPr>
        <w:t xml:space="preserve"> </w:t>
      </w:r>
      <w:r>
        <w:t>indikator</w:t>
      </w:r>
      <w:r>
        <w:rPr>
          <w:spacing w:val="-3"/>
        </w:rPr>
        <w:t xml:space="preserve"> </w:t>
      </w:r>
      <w:r>
        <w:t>kinerja</w:t>
      </w:r>
      <w:r>
        <w:rPr>
          <w:spacing w:val="-2"/>
        </w:rPr>
        <w:t xml:space="preserve"> </w:t>
      </w:r>
      <w:r>
        <w:t>utama</w:t>
      </w:r>
      <w:r>
        <w:rPr>
          <w:spacing w:val="-3"/>
        </w:rPr>
        <w:t xml:space="preserve"> </w:t>
      </w:r>
      <w:r>
        <w:t>yang</w:t>
      </w:r>
      <w:r>
        <w:rPr>
          <w:spacing w:val="-2"/>
        </w:rPr>
        <w:t xml:space="preserve"> </w:t>
      </w:r>
      <w:r>
        <w:t>disarankan</w:t>
      </w:r>
      <w:r>
        <w:rPr>
          <w:spacing w:val="-2"/>
        </w:rPr>
        <w:t xml:space="preserve"> </w:t>
      </w:r>
      <w:r>
        <w:t>antara</w:t>
      </w:r>
      <w:r>
        <w:rPr>
          <w:spacing w:val="-3"/>
        </w:rPr>
        <w:t xml:space="preserve"> </w:t>
      </w:r>
      <w:r>
        <w:rPr>
          <w:spacing w:val="-2"/>
        </w:rPr>
        <w:t>lain:</w:t>
      </w:r>
    </w:p>
    <w:p w14:paraId="485FD133" w14:textId="77777777" w:rsidR="00BD3A7E" w:rsidRDefault="00000000">
      <w:pPr>
        <w:pStyle w:val="ListParagraph"/>
        <w:numPr>
          <w:ilvl w:val="0"/>
          <w:numId w:val="1"/>
        </w:numPr>
        <w:tabs>
          <w:tab w:val="left" w:pos="1176"/>
        </w:tabs>
        <w:spacing w:before="136"/>
        <w:rPr>
          <w:sz w:val="24"/>
        </w:rPr>
      </w:pPr>
      <w:r>
        <w:rPr>
          <w:sz w:val="24"/>
        </w:rPr>
        <w:t>Penurunan</w:t>
      </w:r>
      <w:r>
        <w:rPr>
          <w:spacing w:val="-1"/>
          <w:sz w:val="24"/>
        </w:rPr>
        <w:t xml:space="preserve"> </w:t>
      </w:r>
      <w:r>
        <w:rPr>
          <w:sz w:val="24"/>
        </w:rPr>
        <w:t>pending</w:t>
      </w:r>
      <w:r>
        <w:rPr>
          <w:spacing w:val="-1"/>
          <w:sz w:val="24"/>
        </w:rPr>
        <w:t xml:space="preserve"> </w:t>
      </w:r>
      <w:proofErr w:type="spellStart"/>
      <w:r>
        <w:rPr>
          <w:sz w:val="24"/>
        </w:rPr>
        <w:t>rate</w:t>
      </w:r>
      <w:proofErr w:type="spellEnd"/>
      <w:r>
        <w:rPr>
          <w:sz w:val="24"/>
        </w:rPr>
        <w:t xml:space="preserve"> dan</w:t>
      </w:r>
      <w:r>
        <w:rPr>
          <w:spacing w:val="-1"/>
          <w:sz w:val="24"/>
        </w:rPr>
        <w:t xml:space="preserve"> </w:t>
      </w:r>
      <w:proofErr w:type="spellStart"/>
      <w:r>
        <w:rPr>
          <w:sz w:val="24"/>
        </w:rPr>
        <w:t>return</w:t>
      </w:r>
      <w:proofErr w:type="spellEnd"/>
      <w:r>
        <w:rPr>
          <w:spacing w:val="-1"/>
          <w:sz w:val="24"/>
        </w:rPr>
        <w:t xml:space="preserve"> </w:t>
      </w:r>
      <w:proofErr w:type="spellStart"/>
      <w:r>
        <w:rPr>
          <w:sz w:val="24"/>
        </w:rPr>
        <w:t>rate</w:t>
      </w:r>
      <w:proofErr w:type="spellEnd"/>
      <w:r>
        <w:rPr>
          <w:spacing w:val="-1"/>
          <w:sz w:val="24"/>
        </w:rPr>
        <w:t xml:space="preserve"> </w:t>
      </w:r>
      <w:r>
        <w:rPr>
          <w:sz w:val="24"/>
        </w:rPr>
        <w:t>(</w:t>
      </w:r>
      <w:proofErr w:type="spellStart"/>
      <w:r>
        <w:rPr>
          <w:sz w:val="24"/>
        </w:rPr>
        <w:t>mis</w:t>
      </w:r>
      <w:proofErr w:type="spellEnd"/>
      <w:r>
        <w:rPr>
          <w:sz w:val="24"/>
        </w:rPr>
        <w:t>.</w:t>
      </w:r>
      <w:r>
        <w:rPr>
          <w:spacing w:val="-1"/>
          <w:sz w:val="24"/>
        </w:rPr>
        <w:t xml:space="preserve"> </w:t>
      </w:r>
      <w:r>
        <w:rPr>
          <w:sz w:val="24"/>
        </w:rPr>
        <w:t>−30%</w:t>
      </w:r>
      <w:r>
        <w:rPr>
          <w:spacing w:val="-2"/>
          <w:sz w:val="24"/>
        </w:rPr>
        <w:t xml:space="preserve"> </w:t>
      </w:r>
      <w:r>
        <w:rPr>
          <w:sz w:val="24"/>
        </w:rPr>
        <w:t>dalam</w:t>
      </w:r>
      <w:r>
        <w:rPr>
          <w:spacing w:val="-1"/>
          <w:sz w:val="24"/>
        </w:rPr>
        <w:t xml:space="preserve"> </w:t>
      </w:r>
      <w:r>
        <w:rPr>
          <w:sz w:val="24"/>
        </w:rPr>
        <w:t xml:space="preserve">12 </w:t>
      </w:r>
      <w:r>
        <w:rPr>
          <w:spacing w:val="-2"/>
          <w:sz w:val="24"/>
        </w:rPr>
        <w:t>bulan)</w:t>
      </w:r>
    </w:p>
    <w:p w14:paraId="1EE96CB8" w14:textId="77777777" w:rsidR="00BD3A7E" w:rsidRDefault="00000000">
      <w:pPr>
        <w:pStyle w:val="ListParagraph"/>
        <w:numPr>
          <w:ilvl w:val="0"/>
          <w:numId w:val="1"/>
        </w:numPr>
        <w:tabs>
          <w:tab w:val="left" w:pos="1176"/>
        </w:tabs>
        <w:spacing w:before="140" w:line="360" w:lineRule="auto"/>
        <w:ind w:right="316"/>
        <w:rPr>
          <w:sz w:val="24"/>
        </w:rPr>
      </w:pPr>
      <w:r>
        <w:rPr>
          <w:sz w:val="24"/>
        </w:rPr>
        <w:t xml:space="preserve">Ketepatan waktu penerbitan berita acara kelengkapan oleh BPJS (≥95% tepat </w:t>
      </w:r>
      <w:r>
        <w:rPr>
          <w:spacing w:val="-2"/>
          <w:sz w:val="24"/>
        </w:rPr>
        <w:t>waktu)</w:t>
      </w:r>
    </w:p>
    <w:p w14:paraId="7BFC847D" w14:textId="77777777" w:rsidR="00BD3A7E" w:rsidRDefault="00000000">
      <w:pPr>
        <w:pStyle w:val="ListParagraph"/>
        <w:numPr>
          <w:ilvl w:val="0"/>
          <w:numId w:val="1"/>
        </w:numPr>
        <w:tabs>
          <w:tab w:val="left" w:pos="1176"/>
        </w:tabs>
        <w:rPr>
          <w:sz w:val="24"/>
        </w:rPr>
      </w:pPr>
      <w:r>
        <w:rPr>
          <w:sz w:val="24"/>
        </w:rPr>
        <w:t>Akurasi</w:t>
      </w:r>
      <w:r>
        <w:rPr>
          <w:spacing w:val="-3"/>
          <w:sz w:val="24"/>
        </w:rPr>
        <w:t xml:space="preserve"> </w:t>
      </w:r>
      <w:proofErr w:type="spellStart"/>
      <w:r>
        <w:rPr>
          <w:sz w:val="24"/>
        </w:rPr>
        <w:t>koding</w:t>
      </w:r>
      <w:proofErr w:type="spellEnd"/>
      <w:r>
        <w:rPr>
          <w:sz w:val="24"/>
        </w:rPr>
        <w:t xml:space="preserve"> utama/</w:t>
      </w:r>
      <w:proofErr w:type="spellStart"/>
      <w:r>
        <w:rPr>
          <w:sz w:val="24"/>
        </w:rPr>
        <w:t>komorbid</w:t>
      </w:r>
      <w:proofErr w:type="spellEnd"/>
      <w:r>
        <w:rPr>
          <w:sz w:val="24"/>
        </w:rPr>
        <w:t xml:space="preserve"> (≥97%</w:t>
      </w:r>
      <w:r>
        <w:rPr>
          <w:spacing w:val="-2"/>
          <w:sz w:val="24"/>
        </w:rPr>
        <w:t xml:space="preserve"> </w:t>
      </w:r>
      <w:r>
        <w:rPr>
          <w:sz w:val="24"/>
        </w:rPr>
        <w:t xml:space="preserve">sesuai </w:t>
      </w:r>
      <w:proofErr w:type="spellStart"/>
      <w:r>
        <w:rPr>
          <w:sz w:val="24"/>
        </w:rPr>
        <w:t>peer</w:t>
      </w:r>
      <w:proofErr w:type="spellEnd"/>
      <w:r>
        <w:rPr>
          <w:sz w:val="24"/>
        </w:rPr>
        <w:t xml:space="preserve"> </w:t>
      </w:r>
      <w:proofErr w:type="spellStart"/>
      <w:r>
        <w:rPr>
          <w:spacing w:val="-2"/>
          <w:sz w:val="24"/>
        </w:rPr>
        <w:t>review</w:t>
      </w:r>
      <w:proofErr w:type="spellEnd"/>
      <w:r>
        <w:rPr>
          <w:spacing w:val="-2"/>
          <w:sz w:val="24"/>
        </w:rPr>
        <w:t>)</w:t>
      </w:r>
    </w:p>
    <w:p w14:paraId="2173B1B6" w14:textId="77777777" w:rsidR="00BD3A7E" w:rsidRDefault="00000000">
      <w:pPr>
        <w:pStyle w:val="ListParagraph"/>
        <w:numPr>
          <w:ilvl w:val="0"/>
          <w:numId w:val="1"/>
        </w:numPr>
        <w:tabs>
          <w:tab w:val="left" w:pos="1176"/>
        </w:tabs>
        <w:spacing w:before="137" w:line="362" w:lineRule="auto"/>
        <w:ind w:right="310"/>
        <w:rPr>
          <w:sz w:val="24"/>
        </w:rPr>
      </w:pPr>
      <w:proofErr w:type="spellStart"/>
      <w:r>
        <w:rPr>
          <w:sz w:val="24"/>
        </w:rPr>
        <w:t>Turnaround</w:t>
      </w:r>
      <w:proofErr w:type="spellEnd"/>
      <w:r>
        <w:rPr>
          <w:spacing w:val="40"/>
          <w:sz w:val="24"/>
        </w:rPr>
        <w:t xml:space="preserve"> </w:t>
      </w:r>
      <w:proofErr w:type="spellStart"/>
      <w:r>
        <w:rPr>
          <w:sz w:val="24"/>
        </w:rPr>
        <w:t>time</w:t>
      </w:r>
      <w:proofErr w:type="spellEnd"/>
      <w:r>
        <w:rPr>
          <w:spacing w:val="40"/>
          <w:sz w:val="24"/>
        </w:rPr>
        <w:t xml:space="preserve"> </w:t>
      </w:r>
      <w:r>
        <w:rPr>
          <w:sz w:val="24"/>
        </w:rPr>
        <w:t>penyelesaian</w:t>
      </w:r>
      <w:r>
        <w:rPr>
          <w:spacing w:val="40"/>
          <w:sz w:val="24"/>
        </w:rPr>
        <w:t xml:space="preserve"> </w:t>
      </w:r>
      <w:r>
        <w:rPr>
          <w:sz w:val="24"/>
        </w:rPr>
        <w:t>sengketa</w:t>
      </w:r>
      <w:r>
        <w:rPr>
          <w:spacing w:val="40"/>
          <w:sz w:val="24"/>
        </w:rPr>
        <w:t xml:space="preserve"> </w:t>
      </w:r>
      <w:r>
        <w:rPr>
          <w:sz w:val="24"/>
        </w:rPr>
        <w:t>dari</w:t>
      </w:r>
      <w:r>
        <w:rPr>
          <w:spacing w:val="40"/>
          <w:sz w:val="24"/>
        </w:rPr>
        <w:t xml:space="preserve"> </w:t>
      </w:r>
      <w:r>
        <w:rPr>
          <w:sz w:val="24"/>
        </w:rPr>
        <w:t>pengajuan</w:t>
      </w:r>
      <w:r>
        <w:rPr>
          <w:spacing w:val="40"/>
          <w:sz w:val="24"/>
        </w:rPr>
        <w:t xml:space="preserve"> </w:t>
      </w:r>
      <w:r>
        <w:rPr>
          <w:sz w:val="24"/>
        </w:rPr>
        <w:t>keberatan</w:t>
      </w:r>
      <w:r>
        <w:rPr>
          <w:spacing w:val="40"/>
          <w:sz w:val="24"/>
        </w:rPr>
        <w:t xml:space="preserve"> </w:t>
      </w:r>
      <w:r>
        <w:rPr>
          <w:sz w:val="24"/>
        </w:rPr>
        <w:t>hingga putusan mediasi (≤28 hari kerja)</w:t>
      </w:r>
    </w:p>
    <w:p w14:paraId="6E756829" w14:textId="77777777" w:rsidR="00BD3A7E" w:rsidRDefault="00000000">
      <w:pPr>
        <w:pStyle w:val="ListParagraph"/>
        <w:numPr>
          <w:ilvl w:val="0"/>
          <w:numId w:val="1"/>
        </w:numPr>
        <w:tabs>
          <w:tab w:val="left" w:pos="1176"/>
        </w:tabs>
        <w:spacing w:line="271" w:lineRule="exact"/>
        <w:rPr>
          <w:sz w:val="24"/>
        </w:rPr>
      </w:pPr>
      <w:r>
        <w:rPr>
          <w:sz w:val="24"/>
        </w:rPr>
        <w:t>Cakupan</w:t>
      </w:r>
      <w:r>
        <w:rPr>
          <w:spacing w:val="-1"/>
          <w:sz w:val="24"/>
        </w:rPr>
        <w:t xml:space="preserve"> </w:t>
      </w:r>
      <w:r>
        <w:rPr>
          <w:sz w:val="24"/>
        </w:rPr>
        <w:t>audit</w:t>
      </w:r>
      <w:r>
        <w:rPr>
          <w:spacing w:val="-1"/>
          <w:sz w:val="24"/>
        </w:rPr>
        <w:t xml:space="preserve"> </w:t>
      </w:r>
      <w:r>
        <w:rPr>
          <w:sz w:val="24"/>
        </w:rPr>
        <w:t>trail</w:t>
      </w:r>
      <w:r>
        <w:rPr>
          <w:spacing w:val="-1"/>
          <w:sz w:val="24"/>
        </w:rPr>
        <w:t xml:space="preserve"> </w:t>
      </w:r>
      <w:r>
        <w:rPr>
          <w:sz w:val="24"/>
        </w:rPr>
        <w:t>digital</w:t>
      </w:r>
      <w:r>
        <w:rPr>
          <w:spacing w:val="-1"/>
          <w:sz w:val="24"/>
        </w:rPr>
        <w:t xml:space="preserve"> </w:t>
      </w:r>
      <w:r>
        <w:rPr>
          <w:sz w:val="24"/>
        </w:rPr>
        <w:t>yang lengkap</w:t>
      </w:r>
      <w:r>
        <w:rPr>
          <w:spacing w:val="-1"/>
          <w:sz w:val="24"/>
        </w:rPr>
        <w:t xml:space="preserve"> </w:t>
      </w:r>
      <w:r>
        <w:rPr>
          <w:sz w:val="24"/>
        </w:rPr>
        <w:t>pada</w:t>
      </w:r>
      <w:r>
        <w:rPr>
          <w:spacing w:val="-2"/>
          <w:sz w:val="24"/>
        </w:rPr>
        <w:t xml:space="preserve"> </w:t>
      </w:r>
      <w:r>
        <w:rPr>
          <w:sz w:val="24"/>
        </w:rPr>
        <w:t>seluruh</w:t>
      </w:r>
      <w:r>
        <w:rPr>
          <w:spacing w:val="-1"/>
          <w:sz w:val="24"/>
        </w:rPr>
        <w:t xml:space="preserve"> </w:t>
      </w:r>
      <w:r>
        <w:rPr>
          <w:sz w:val="24"/>
        </w:rPr>
        <w:t xml:space="preserve">klaim </w:t>
      </w:r>
      <w:r>
        <w:rPr>
          <w:spacing w:val="-2"/>
          <w:sz w:val="24"/>
        </w:rPr>
        <w:t>(100%)</w:t>
      </w:r>
    </w:p>
    <w:p w14:paraId="2929CCF4" w14:textId="77777777" w:rsidR="00BD3A7E" w:rsidRDefault="00000000">
      <w:pPr>
        <w:pStyle w:val="ListParagraph"/>
        <w:numPr>
          <w:ilvl w:val="0"/>
          <w:numId w:val="1"/>
        </w:numPr>
        <w:tabs>
          <w:tab w:val="left" w:pos="1176"/>
        </w:tabs>
        <w:spacing w:before="139"/>
        <w:jc w:val="both"/>
        <w:rPr>
          <w:sz w:val="24"/>
        </w:rPr>
      </w:pPr>
      <w:r>
        <w:rPr>
          <w:sz w:val="24"/>
        </w:rPr>
        <w:t>Nihil</w:t>
      </w:r>
      <w:r>
        <w:rPr>
          <w:spacing w:val="-2"/>
          <w:sz w:val="24"/>
        </w:rPr>
        <w:t xml:space="preserve"> </w:t>
      </w:r>
      <w:r>
        <w:rPr>
          <w:sz w:val="24"/>
        </w:rPr>
        <w:t>insiden</w:t>
      </w:r>
      <w:r>
        <w:rPr>
          <w:spacing w:val="-1"/>
          <w:sz w:val="24"/>
        </w:rPr>
        <w:t xml:space="preserve"> </w:t>
      </w:r>
      <w:r>
        <w:rPr>
          <w:sz w:val="24"/>
        </w:rPr>
        <w:t>kebocoran data</w:t>
      </w:r>
      <w:r>
        <w:rPr>
          <w:spacing w:val="-2"/>
          <w:sz w:val="24"/>
        </w:rPr>
        <w:t xml:space="preserve"> </w:t>
      </w:r>
      <w:r>
        <w:rPr>
          <w:sz w:val="24"/>
        </w:rPr>
        <w:t>pada</w:t>
      </w:r>
      <w:r>
        <w:rPr>
          <w:spacing w:val="-2"/>
          <w:sz w:val="24"/>
        </w:rPr>
        <w:t xml:space="preserve"> </w:t>
      </w:r>
      <w:r>
        <w:rPr>
          <w:sz w:val="24"/>
        </w:rPr>
        <w:t>proses</w:t>
      </w:r>
      <w:r>
        <w:rPr>
          <w:spacing w:val="-2"/>
          <w:sz w:val="24"/>
        </w:rPr>
        <w:t xml:space="preserve"> verifikasi.</w:t>
      </w:r>
    </w:p>
    <w:p w14:paraId="43A88162" w14:textId="77777777" w:rsidR="00BD3A7E" w:rsidRDefault="00000000">
      <w:pPr>
        <w:pStyle w:val="BodyText"/>
        <w:spacing w:before="137" w:line="360" w:lineRule="auto"/>
        <w:ind w:left="751" w:right="307" w:firstLine="436"/>
      </w:pPr>
      <w:r>
        <w:t xml:space="preserve">Secara ilmiah, penelitian ini dibatasi oleh sifatnya yang normatif dan sangat bergantung pada dokumen kebijakan yang sedang berjalan; karena itu, studi lanjutan yang bersifat empiris </w:t>
      </w:r>
      <w:proofErr w:type="spellStart"/>
      <w:r>
        <w:t>multisasana</w:t>
      </w:r>
      <w:proofErr w:type="spellEnd"/>
      <w:r>
        <w:t xml:space="preserve"> (</w:t>
      </w:r>
      <w:proofErr w:type="spellStart"/>
      <w:r>
        <w:rPr>
          <w:i/>
        </w:rPr>
        <w:t>multi-site</w:t>
      </w:r>
      <w:proofErr w:type="spellEnd"/>
      <w:r>
        <w:t>) diperlukan untuk menguji dampak penerapan SLA</w:t>
      </w:r>
      <w:r>
        <w:rPr>
          <w:spacing w:val="-3"/>
        </w:rPr>
        <w:t xml:space="preserve"> </w:t>
      </w:r>
      <w:r>
        <w:t xml:space="preserve">dan </w:t>
      </w:r>
      <w:proofErr w:type="spellStart"/>
      <w:r>
        <w:t>checklist</w:t>
      </w:r>
      <w:proofErr w:type="spellEnd"/>
      <w:r>
        <w:t xml:space="preserve"> terhadap </w:t>
      </w:r>
      <w:proofErr w:type="spellStart"/>
      <w:r>
        <w:t>cashflow</w:t>
      </w:r>
      <w:proofErr w:type="spellEnd"/>
      <w:r>
        <w:t xml:space="preserve"> </w:t>
      </w:r>
      <w:proofErr w:type="spellStart"/>
      <w:r>
        <w:t>faskes</w:t>
      </w:r>
      <w:proofErr w:type="spellEnd"/>
      <w:r>
        <w:t>, menilai validitas forensik</w:t>
      </w:r>
      <w:r>
        <w:rPr>
          <w:spacing w:val="-9"/>
        </w:rPr>
        <w:t xml:space="preserve"> </w:t>
      </w:r>
      <w:r>
        <w:t>tanda</w:t>
      </w:r>
      <w:r>
        <w:rPr>
          <w:spacing w:val="-11"/>
        </w:rPr>
        <w:t xml:space="preserve"> </w:t>
      </w:r>
      <w:r>
        <w:t>tangan</w:t>
      </w:r>
      <w:r>
        <w:rPr>
          <w:spacing w:val="-7"/>
        </w:rPr>
        <w:t xml:space="preserve"> </w:t>
      </w:r>
      <w:r>
        <w:t>elektronik</w:t>
      </w:r>
      <w:r>
        <w:rPr>
          <w:spacing w:val="-9"/>
        </w:rPr>
        <w:t xml:space="preserve"> </w:t>
      </w:r>
      <w:r>
        <w:t>dalam</w:t>
      </w:r>
      <w:r>
        <w:rPr>
          <w:spacing w:val="-9"/>
        </w:rPr>
        <w:t xml:space="preserve"> </w:t>
      </w:r>
      <w:r>
        <w:t>perkara</w:t>
      </w:r>
      <w:r>
        <w:rPr>
          <w:spacing w:val="-10"/>
        </w:rPr>
        <w:t xml:space="preserve"> </w:t>
      </w:r>
      <w:r>
        <w:t>sengketa</w:t>
      </w:r>
      <w:r>
        <w:rPr>
          <w:spacing w:val="-10"/>
        </w:rPr>
        <w:t xml:space="preserve"> </w:t>
      </w:r>
      <w:r>
        <w:t>klaim,</w:t>
      </w:r>
      <w:r>
        <w:rPr>
          <w:spacing w:val="-9"/>
        </w:rPr>
        <w:t xml:space="preserve"> </w:t>
      </w:r>
      <w:r>
        <w:t>serta</w:t>
      </w:r>
      <w:r>
        <w:rPr>
          <w:spacing w:val="-10"/>
        </w:rPr>
        <w:t xml:space="preserve"> </w:t>
      </w:r>
      <w:r>
        <w:t>mengevaluasi bias/</w:t>
      </w:r>
      <w:proofErr w:type="spellStart"/>
      <w:r>
        <w:t>fairness</w:t>
      </w:r>
      <w:proofErr w:type="spellEnd"/>
      <w:r>
        <w:t xml:space="preserve"> algoritma analitik klaim dalam deteksi </w:t>
      </w:r>
      <w:proofErr w:type="spellStart"/>
      <w:r>
        <w:t>red</w:t>
      </w:r>
      <w:proofErr w:type="spellEnd"/>
      <w:r>
        <w:t xml:space="preserve"> </w:t>
      </w:r>
      <w:proofErr w:type="spellStart"/>
      <w:r>
        <w:t>flags</w:t>
      </w:r>
      <w:proofErr w:type="spellEnd"/>
      <w:r>
        <w:t>.</w:t>
      </w:r>
    </w:p>
    <w:p w14:paraId="32787727" w14:textId="77777777" w:rsidR="00BD3A7E" w:rsidRDefault="00000000">
      <w:pPr>
        <w:pStyle w:val="BodyText"/>
        <w:spacing w:line="360" w:lineRule="auto"/>
        <w:ind w:left="751" w:right="308" w:firstLine="436"/>
      </w:pPr>
      <w:r>
        <w:t>Dengan</w:t>
      </w:r>
      <w:r>
        <w:rPr>
          <w:spacing w:val="-6"/>
        </w:rPr>
        <w:t xml:space="preserve"> </w:t>
      </w:r>
      <w:r>
        <w:t>penguatan</w:t>
      </w:r>
      <w:r>
        <w:rPr>
          <w:spacing w:val="-5"/>
        </w:rPr>
        <w:t xml:space="preserve"> </w:t>
      </w:r>
      <w:r>
        <w:t>regulasi</w:t>
      </w:r>
      <w:r>
        <w:rPr>
          <w:spacing w:val="-6"/>
        </w:rPr>
        <w:t xml:space="preserve"> </w:t>
      </w:r>
      <w:r>
        <w:t>turunan,</w:t>
      </w:r>
      <w:r>
        <w:rPr>
          <w:spacing w:val="-6"/>
        </w:rPr>
        <w:t xml:space="preserve"> </w:t>
      </w:r>
      <w:r>
        <w:t>SOP</w:t>
      </w:r>
      <w:r>
        <w:rPr>
          <w:spacing w:val="-15"/>
        </w:rPr>
        <w:t xml:space="preserve"> </w:t>
      </w:r>
      <w:r>
        <w:t>lintas</w:t>
      </w:r>
      <w:r>
        <w:rPr>
          <w:spacing w:val="-7"/>
        </w:rPr>
        <w:t xml:space="preserve"> </w:t>
      </w:r>
      <w:r>
        <w:t>aktor,</w:t>
      </w:r>
      <w:r>
        <w:rPr>
          <w:spacing w:val="-4"/>
        </w:rPr>
        <w:t xml:space="preserve"> </w:t>
      </w:r>
      <w:proofErr w:type="spellStart"/>
      <w:r>
        <w:rPr>
          <w:i/>
        </w:rPr>
        <w:t>due</w:t>
      </w:r>
      <w:proofErr w:type="spellEnd"/>
      <w:r>
        <w:rPr>
          <w:i/>
          <w:spacing w:val="-7"/>
        </w:rPr>
        <w:t xml:space="preserve"> </w:t>
      </w:r>
      <w:proofErr w:type="spellStart"/>
      <w:r>
        <w:rPr>
          <w:i/>
        </w:rPr>
        <w:t>process</w:t>
      </w:r>
      <w:proofErr w:type="spellEnd"/>
      <w:r>
        <w:rPr>
          <w:i/>
          <w:spacing w:val="-5"/>
        </w:rPr>
        <w:t xml:space="preserve"> </w:t>
      </w:r>
      <w:r>
        <w:t>yang</w:t>
      </w:r>
      <w:r>
        <w:rPr>
          <w:spacing w:val="-6"/>
        </w:rPr>
        <w:t xml:space="preserve"> </w:t>
      </w:r>
      <w:r>
        <w:t xml:space="preserve">tegak, dan tata kelola data yang andal, proses verifikasi klaim dapat menjadi instrumen keadilan prosedural sekaligus efisiensi pembiayaan. Pada akhirnya, kepastian pembayaran yang adil dan tepat waktu akan menjaga kepercayaan </w:t>
      </w:r>
      <w:proofErr w:type="spellStart"/>
      <w:r>
        <w:t>faskes</w:t>
      </w:r>
      <w:proofErr w:type="spellEnd"/>
      <w:r>
        <w:t>, memperlancar layanan kepada peserta, dan mengembalikan fungsi JKN sebagai jaring pengaman kesehatan yang berkelanjutan bagi seluruh penduduk.</w:t>
      </w:r>
    </w:p>
    <w:p w14:paraId="527FD1E2" w14:textId="77777777" w:rsidR="00BD3A7E" w:rsidRDefault="00000000">
      <w:pPr>
        <w:pStyle w:val="BodyText"/>
        <w:spacing w:line="360" w:lineRule="auto"/>
        <w:ind w:left="751" w:right="309" w:firstLine="436"/>
      </w:pPr>
      <w:r>
        <w:t>Sebagai</w:t>
      </w:r>
      <w:r>
        <w:rPr>
          <w:spacing w:val="-11"/>
        </w:rPr>
        <w:t xml:space="preserve"> </w:t>
      </w:r>
      <w:r>
        <w:t>penegasan</w:t>
      </w:r>
      <w:r>
        <w:rPr>
          <w:spacing w:val="-11"/>
        </w:rPr>
        <w:t xml:space="preserve"> </w:t>
      </w:r>
      <w:r>
        <w:t>akhir,</w:t>
      </w:r>
      <w:r>
        <w:rPr>
          <w:spacing w:val="-9"/>
        </w:rPr>
        <w:t xml:space="preserve"> </w:t>
      </w:r>
      <w:r>
        <w:t>verifikasi</w:t>
      </w:r>
      <w:r>
        <w:rPr>
          <w:spacing w:val="-11"/>
        </w:rPr>
        <w:t xml:space="preserve"> </w:t>
      </w:r>
      <w:r>
        <w:t>klaim</w:t>
      </w:r>
      <w:r>
        <w:rPr>
          <w:spacing w:val="-11"/>
        </w:rPr>
        <w:t xml:space="preserve"> </w:t>
      </w:r>
      <w:r>
        <w:t>JKN</w:t>
      </w:r>
      <w:r>
        <w:rPr>
          <w:spacing w:val="-12"/>
        </w:rPr>
        <w:t xml:space="preserve"> </w:t>
      </w:r>
      <w:r>
        <w:t>berlandaskan</w:t>
      </w:r>
      <w:r>
        <w:rPr>
          <w:spacing w:val="-11"/>
        </w:rPr>
        <w:t xml:space="preserve"> </w:t>
      </w:r>
      <w:r>
        <w:t>prinsip</w:t>
      </w:r>
      <w:r>
        <w:rPr>
          <w:spacing w:val="-11"/>
        </w:rPr>
        <w:t xml:space="preserve"> </w:t>
      </w:r>
      <w:r>
        <w:t>UU</w:t>
      </w:r>
      <w:r>
        <w:rPr>
          <w:spacing w:val="-12"/>
        </w:rPr>
        <w:t xml:space="preserve"> </w:t>
      </w:r>
      <w:r>
        <w:t>SJSN dan UU BPJS gotong royong, nirlaba, keterbukaan, akuntabilitas, serta kendali mutu-biaya yang harus tercermin dalam setiap tahapan verifikasi. Dalam koridor itu, BPJS Kesehatan berwenang melakukan verifikasi administratif, klinis, dan tarif,</w:t>
      </w:r>
      <w:r>
        <w:rPr>
          <w:spacing w:val="57"/>
        </w:rPr>
        <w:t xml:space="preserve"> </w:t>
      </w:r>
      <w:r>
        <w:t>namun</w:t>
      </w:r>
      <w:r>
        <w:rPr>
          <w:spacing w:val="60"/>
        </w:rPr>
        <w:t xml:space="preserve"> </w:t>
      </w:r>
      <w:r>
        <w:t>kewenangan</w:t>
      </w:r>
      <w:r>
        <w:rPr>
          <w:spacing w:val="60"/>
        </w:rPr>
        <w:t xml:space="preserve"> </w:t>
      </w:r>
      <w:r>
        <w:t>tersebut</w:t>
      </w:r>
      <w:r>
        <w:rPr>
          <w:spacing w:val="60"/>
        </w:rPr>
        <w:t xml:space="preserve"> </w:t>
      </w:r>
      <w:r>
        <w:t>dibatasi</w:t>
      </w:r>
      <w:r>
        <w:rPr>
          <w:spacing w:val="60"/>
        </w:rPr>
        <w:t xml:space="preserve"> </w:t>
      </w:r>
      <w:r>
        <w:t>asas</w:t>
      </w:r>
      <w:r>
        <w:rPr>
          <w:spacing w:val="60"/>
        </w:rPr>
        <w:t xml:space="preserve"> </w:t>
      </w:r>
      <w:r>
        <w:t>keterbukaan</w:t>
      </w:r>
      <w:r>
        <w:rPr>
          <w:spacing w:val="60"/>
        </w:rPr>
        <w:t xml:space="preserve"> </w:t>
      </w:r>
      <w:r>
        <w:t>dan</w:t>
      </w:r>
      <w:r>
        <w:rPr>
          <w:spacing w:val="60"/>
        </w:rPr>
        <w:t xml:space="preserve"> </w:t>
      </w:r>
      <w:r>
        <w:rPr>
          <w:spacing w:val="-2"/>
        </w:rPr>
        <w:t>akuntabilitas</w:t>
      </w:r>
    </w:p>
    <w:p w14:paraId="0CA3A638" w14:textId="77777777" w:rsidR="00BD3A7E" w:rsidRDefault="00BD3A7E">
      <w:pPr>
        <w:pStyle w:val="BodyText"/>
        <w:spacing w:line="360" w:lineRule="auto"/>
        <w:sectPr w:rsidR="00BD3A7E">
          <w:pgSz w:w="12240" w:h="15840"/>
          <w:pgMar w:top="1760" w:right="1440" w:bottom="280" w:left="1800" w:header="719" w:footer="0" w:gutter="0"/>
          <w:cols w:space="720"/>
        </w:sectPr>
      </w:pPr>
    </w:p>
    <w:p w14:paraId="7D2C6105" w14:textId="77777777" w:rsidR="00BD3A7E" w:rsidRDefault="00000000">
      <w:pPr>
        <w:pStyle w:val="BodyText"/>
        <w:spacing w:before="80" w:line="360" w:lineRule="auto"/>
        <w:ind w:left="751" w:right="82" w:firstLine="0"/>
        <w:jc w:val="left"/>
      </w:pPr>
      <w:r>
        <w:lastRenderedPageBreak/>
        <w:t>sehingga setiap</w:t>
      </w:r>
      <w:r>
        <w:rPr>
          <w:spacing w:val="29"/>
        </w:rPr>
        <w:t xml:space="preserve"> </w:t>
      </w:r>
      <w:r>
        <w:t>koreksi/penolakan</w:t>
      </w:r>
      <w:r>
        <w:rPr>
          <w:spacing w:val="29"/>
        </w:rPr>
        <w:t xml:space="preserve"> </w:t>
      </w:r>
      <w:r>
        <w:t>wajib disertai</w:t>
      </w:r>
      <w:r>
        <w:rPr>
          <w:spacing w:val="29"/>
        </w:rPr>
        <w:t xml:space="preserve"> </w:t>
      </w:r>
      <w:r>
        <w:t>alasan</w:t>
      </w:r>
      <w:r>
        <w:rPr>
          <w:spacing w:val="29"/>
        </w:rPr>
        <w:t xml:space="preserve"> </w:t>
      </w:r>
      <w:r>
        <w:t>tertulis yang dapat diuji (</w:t>
      </w:r>
      <w:proofErr w:type="spellStart"/>
      <w:r>
        <w:rPr>
          <w:i/>
        </w:rPr>
        <w:t>due</w:t>
      </w:r>
      <w:proofErr w:type="spellEnd"/>
      <w:r>
        <w:rPr>
          <w:i/>
        </w:rPr>
        <w:t xml:space="preserve"> </w:t>
      </w:r>
      <w:proofErr w:type="spellStart"/>
      <w:r>
        <w:rPr>
          <w:i/>
        </w:rPr>
        <w:t>process</w:t>
      </w:r>
      <w:proofErr w:type="spellEnd"/>
      <w:r>
        <w:t>) dan ditelusuri secara digital (</w:t>
      </w:r>
      <w:r>
        <w:rPr>
          <w:i/>
        </w:rPr>
        <w:t>audit trail</w:t>
      </w:r>
      <w:r>
        <w:t>).</w:t>
      </w:r>
    </w:p>
    <w:p w14:paraId="2A93033D" w14:textId="77777777" w:rsidR="00BD3A7E" w:rsidRDefault="00BD3A7E">
      <w:pPr>
        <w:pStyle w:val="BodyText"/>
        <w:spacing w:line="360" w:lineRule="auto"/>
        <w:jc w:val="left"/>
        <w:sectPr w:rsidR="00BD3A7E">
          <w:pgSz w:w="12240" w:h="15840"/>
          <w:pgMar w:top="1760" w:right="1440" w:bottom="280" w:left="1800" w:header="719" w:footer="0" w:gutter="0"/>
          <w:cols w:space="720"/>
        </w:sectPr>
      </w:pPr>
    </w:p>
    <w:p w14:paraId="64F00FE7" w14:textId="77777777" w:rsidR="00BD3A7E" w:rsidRDefault="00000000">
      <w:pPr>
        <w:spacing w:before="81"/>
        <w:ind w:left="463" w:right="307"/>
        <w:jc w:val="center"/>
        <w:rPr>
          <w:sz w:val="28"/>
        </w:rPr>
      </w:pPr>
      <w:r>
        <w:rPr>
          <w:sz w:val="28"/>
        </w:rPr>
        <w:lastRenderedPageBreak/>
        <w:t>Daftar</w:t>
      </w:r>
      <w:r>
        <w:rPr>
          <w:spacing w:val="-3"/>
          <w:sz w:val="28"/>
        </w:rPr>
        <w:t xml:space="preserve"> </w:t>
      </w:r>
      <w:r>
        <w:rPr>
          <w:spacing w:val="-2"/>
          <w:sz w:val="28"/>
        </w:rPr>
        <w:t>Pustaka</w:t>
      </w:r>
    </w:p>
    <w:p w14:paraId="689EFB77" w14:textId="77777777" w:rsidR="00BD3A7E" w:rsidRDefault="00BD3A7E">
      <w:pPr>
        <w:pStyle w:val="BodyText"/>
        <w:spacing w:before="252"/>
        <w:ind w:left="0" w:firstLine="0"/>
        <w:jc w:val="left"/>
        <w:rPr>
          <w:sz w:val="28"/>
        </w:rPr>
      </w:pPr>
    </w:p>
    <w:p w14:paraId="3621E94F" w14:textId="77777777" w:rsidR="00BD3A7E" w:rsidRDefault="00000000">
      <w:pPr>
        <w:spacing w:line="360" w:lineRule="auto"/>
        <w:ind w:left="1034" w:right="310" w:hanging="567"/>
        <w:jc w:val="both"/>
        <w:rPr>
          <w:i/>
          <w:sz w:val="24"/>
        </w:rPr>
      </w:pPr>
      <w:r>
        <w:rPr>
          <w:sz w:val="24"/>
        </w:rPr>
        <w:t xml:space="preserve">Republik Indonesia. (2004). </w:t>
      </w:r>
      <w:proofErr w:type="spellStart"/>
      <w:r>
        <w:rPr>
          <w:sz w:val="24"/>
        </w:rPr>
        <w:t>Undang-Undang</w:t>
      </w:r>
      <w:proofErr w:type="spellEnd"/>
      <w:r>
        <w:rPr>
          <w:sz w:val="24"/>
        </w:rPr>
        <w:t xml:space="preserve"> Nomor 40 Tahun 2004 tentang </w:t>
      </w:r>
      <w:r>
        <w:rPr>
          <w:i/>
          <w:sz w:val="24"/>
        </w:rPr>
        <w:t>Sistem Jaminan Sosial Nasional. JDIH BPK RI.</w:t>
      </w:r>
    </w:p>
    <w:p w14:paraId="4E0056D0" w14:textId="77777777" w:rsidR="00BD3A7E" w:rsidRDefault="00000000">
      <w:pPr>
        <w:spacing w:line="360" w:lineRule="auto"/>
        <w:ind w:left="1034" w:right="310" w:hanging="567"/>
        <w:jc w:val="both"/>
        <w:rPr>
          <w:i/>
          <w:sz w:val="24"/>
        </w:rPr>
      </w:pPr>
      <w:r>
        <w:rPr>
          <w:sz w:val="24"/>
        </w:rPr>
        <w:t xml:space="preserve">Republik Indonesia. (2011). </w:t>
      </w:r>
      <w:proofErr w:type="spellStart"/>
      <w:r>
        <w:rPr>
          <w:sz w:val="24"/>
        </w:rPr>
        <w:t>Undang-Undang</w:t>
      </w:r>
      <w:proofErr w:type="spellEnd"/>
      <w:r>
        <w:rPr>
          <w:sz w:val="24"/>
        </w:rPr>
        <w:t xml:space="preserve"> Nomor 24 Tahun 2011 tentang </w:t>
      </w:r>
      <w:r>
        <w:rPr>
          <w:i/>
          <w:sz w:val="24"/>
        </w:rPr>
        <w:t xml:space="preserve">Badan Penyelenggara Jaminan Sosial. JDIH BPK RI; JDIH Kemenkeu; JDIH </w:t>
      </w:r>
      <w:proofErr w:type="spellStart"/>
      <w:r>
        <w:rPr>
          <w:i/>
          <w:spacing w:val="-2"/>
          <w:sz w:val="24"/>
        </w:rPr>
        <w:t>Kemnaker</w:t>
      </w:r>
      <w:proofErr w:type="spellEnd"/>
      <w:r>
        <w:rPr>
          <w:i/>
          <w:spacing w:val="-2"/>
          <w:sz w:val="24"/>
        </w:rPr>
        <w:t>.</w:t>
      </w:r>
    </w:p>
    <w:p w14:paraId="7E0F3E9A" w14:textId="77777777" w:rsidR="00BD3A7E" w:rsidRDefault="00000000">
      <w:pPr>
        <w:spacing w:line="362" w:lineRule="auto"/>
        <w:ind w:left="1034" w:right="314" w:hanging="567"/>
        <w:jc w:val="both"/>
        <w:rPr>
          <w:i/>
          <w:sz w:val="24"/>
        </w:rPr>
      </w:pPr>
      <w:r>
        <w:rPr>
          <w:sz w:val="24"/>
        </w:rPr>
        <w:t xml:space="preserve">Presiden Republik Indonesia. (2018). Peraturan Presiden Nomor 82 Tahun 2018 tentang </w:t>
      </w:r>
      <w:r>
        <w:rPr>
          <w:i/>
          <w:sz w:val="24"/>
        </w:rPr>
        <w:t>Jaminan Kesehatan. JDIH BPK RI; Sekretariat Kabinet RI.</w:t>
      </w:r>
    </w:p>
    <w:p w14:paraId="29E1A05E" w14:textId="77777777" w:rsidR="00BD3A7E" w:rsidRDefault="00000000">
      <w:pPr>
        <w:spacing w:line="360" w:lineRule="auto"/>
        <w:ind w:left="1034" w:right="313" w:hanging="567"/>
        <w:jc w:val="both"/>
        <w:rPr>
          <w:i/>
          <w:sz w:val="24"/>
        </w:rPr>
      </w:pPr>
      <w:r>
        <w:rPr>
          <w:sz w:val="24"/>
        </w:rPr>
        <w:t xml:space="preserve">Presiden Republik Indonesia. (2024). Peraturan Presiden Nomor 59 Tahun 2024 tentang </w:t>
      </w:r>
      <w:r>
        <w:rPr>
          <w:i/>
          <w:sz w:val="24"/>
        </w:rPr>
        <w:t>Perubahan Ketiga atas Peraturan Presiden Nomor 82 Tahun 2018 tentang Jaminan Kesehatan. JDIH BPK RI.</w:t>
      </w:r>
    </w:p>
    <w:p w14:paraId="4FD20AE4" w14:textId="77777777" w:rsidR="00BD3A7E" w:rsidRDefault="00000000">
      <w:pPr>
        <w:spacing w:line="360" w:lineRule="auto"/>
        <w:ind w:left="1034" w:right="310" w:hanging="567"/>
        <w:jc w:val="both"/>
        <w:rPr>
          <w:i/>
          <w:sz w:val="24"/>
        </w:rPr>
      </w:pPr>
      <w:r>
        <w:rPr>
          <w:sz w:val="24"/>
        </w:rPr>
        <w:t xml:space="preserve">Kementerian Kesehatan Republik Indonesia. (2023). Peraturan Menteri Kesehatan Nomor 3 Tahun 2023 tentang </w:t>
      </w:r>
      <w:r>
        <w:rPr>
          <w:i/>
          <w:sz w:val="24"/>
        </w:rPr>
        <w:t>Standar Tarif Pelayanan Kesehatan dalam Penyelenggaraan Program Jaminan Kesehatan. JDIH BPK RI; Direktorat Jenderal Farmasi dan Alat Kesehatan.</w:t>
      </w:r>
    </w:p>
    <w:p w14:paraId="47F8B760" w14:textId="77777777" w:rsidR="00BD3A7E" w:rsidRDefault="00000000">
      <w:pPr>
        <w:spacing w:line="360" w:lineRule="auto"/>
        <w:ind w:left="1034" w:right="310" w:hanging="567"/>
        <w:jc w:val="both"/>
        <w:rPr>
          <w:i/>
          <w:sz w:val="24"/>
        </w:rPr>
      </w:pPr>
      <w:r>
        <w:rPr>
          <w:sz w:val="24"/>
        </w:rPr>
        <w:t xml:space="preserve">Kementerian Kesehatan Republik Indonesia. (2019). Peraturan Menteri Kesehatan Nomor 16 Tahun 2019 tentang </w:t>
      </w:r>
      <w:r>
        <w:rPr>
          <w:i/>
          <w:sz w:val="24"/>
        </w:rPr>
        <w:t>Pencegahan dan Penanganan Kecurangan (</w:t>
      </w:r>
      <w:proofErr w:type="spellStart"/>
      <w:r>
        <w:rPr>
          <w:i/>
          <w:sz w:val="24"/>
        </w:rPr>
        <w:t>Fraud</w:t>
      </w:r>
      <w:proofErr w:type="spellEnd"/>
      <w:r>
        <w:rPr>
          <w:i/>
          <w:sz w:val="24"/>
        </w:rPr>
        <w:t>) serta Pengenaan Sanksi Administratif terhadap Kecurangan (</w:t>
      </w:r>
      <w:proofErr w:type="spellStart"/>
      <w:r>
        <w:rPr>
          <w:i/>
          <w:sz w:val="24"/>
        </w:rPr>
        <w:t>Fraud</w:t>
      </w:r>
      <w:proofErr w:type="spellEnd"/>
      <w:r>
        <w:rPr>
          <w:i/>
          <w:sz w:val="24"/>
        </w:rPr>
        <w:t>) dalam Pelaksanaan Program Jaminan Kesehatan. JDIH BPK RI; Kemenkes</w:t>
      </w:r>
    </w:p>
    <w:p w14:paraId="2B9FC2F4" w14:textId="77777777" w:rsidR="00BD3A7E" w:rsidRDefault="00000000">
      <w:pPr>
        <w:spacing w:line="360" w:lineRule="auto"/>
        <w:ind w:left="1034" w:right="310" w:hanging="567"/>
        <w:jc w:val="both"/>
        <w:rPr>
          <w:i/>
          <w:sz w:val="24"/>
        </w:rPr>
      </w:pPr>
      <w:r>
        <w:rPr>
          <w:sz w:val="24"/>
        </w:rPr>
        <w:t xml:space="preserve">BPJS Kesehatan. (2018). Peraturan BPJS Kesehatan Nomor 7 Tahun 2018 tentang </w:t>
      </w:r>
      <w:r>
        <w:rPr>
          <w:i/>
          <w:sz w:val="24"/>
        </w:rPr>
        <w:t>Pengelolaan Administrasi Klaim Fasilitas Kesehatan dalam Penyelenggaraan Jaminan Kesehatan. Peraturan.go.id; JDIH DJSN.</w:t>
      </w:r>
    </w:p>
    <w:p w14:paraId="2B06E5C1" w14:textId="77777777" w:rsidR="00BD3A7E" w:rsidRDefault="00000000">
      <w:pPr>
        <w:spacing w:line="360" w:lineRule="auto"/>
        <w:ind w:left="1034" w:right="313" w:hanging="567"/>
        <w:jc w:val="both"/>
        <w:rPr>
          <w:i/>
          <w:sz w:val="24"/>
        </w:rPr>
      </w:pPr>
      <w:r>
        <w:rPr>
          <w:sz w:val="24"/>
        </w:rPr>
        <w:t>BPJS</w:t>
      </w:r>
      <w:r>
        <w:rPr>
          <w:spacing w:val="-15"/>
          <w:sz w:val="24"/>
        </w:rPr>
        <w:t xml:space="preserve"> </w:t>
      </w:r>
      <w:r>
        <w:rPr>
          <w:sz w:val="24"/>
        </w:rPr>
        <w:t>Kesehatan.</w:t>
      </w:r>
      <w:r>
        <w:rPr>
          <w:spacing w:val="-15"/>
          <w:sz w:val="24"/>
        </w:rPr>
        <w:t xml:space="preserve"> </w:t>
      </w:r>
      <w:r>
        <w:rPr>
          <w:sz w:val="24"/>
        </w:rPr>
        <w:t>(t.t.).</w:t>
      </w:r>
      <w:r>
        <w:rPr>
          <w:spacing w:val="-15"/>
          <w:sz w:val="24"/>
        </w:rPr>
        <w:t xml:space="preserve"> </w:t>
      </w:r>
      <w:r>
        <w:rPr>
          <w:i/>
          <w:sz w:val="24"/>
        </w:rPr>
        <w:t>Panduan</w:t>
      </w:r>
      <w:r>
        <w:rPr>
          <w:i/>
          <w:spacing w:val="-15"/>
          <w:sz w:val="24"/>
        </w:rPr>
        <w:t xml:space="preserve"> </w:t>
      </w:r>
      <w:r>
        <w:rPr>
          <w:i/>
          <w:sz w:val="24"/>
        </w:rPr>
        <w:t>Praktis</w:t>
      </w:r>
      <w:r>
        <w:rPr>
          <w:i/>
          <w:spacing w:val="-15"/>
          <w:sz w:val="24"/>
        </w:rPr>
        <w:t xml:space="preserve"> </w:t>
      </w:r>
      <w:r>
        <w:rPr>
          <w:i/>
          <w:sz w:val="24"/>
        </w:rPr>
        <w:t>Administrasi</w:t>
      </w:r>
      <w:r>
        <w:rPr>
          <w:i/>
          <w:spacing w:val="-15"/>
          <w:sz w:val="24"/>
        </w:rPr>
        <w:t xml:space="preserve"> </w:t>
      </w:r>
      <w:r>
        <w:rPr>
          <w:i/>
          <w:sz w:val="24"/>
        </w:rPr>
        <w:t>Klaim</w:t>
      </w:r>
      <w:r>
        <w:rPr>
          <w:i/>
          <w:spacing w:val="-15"/>
          <w:sz w:val="24"/>
        </w:rPr>
        <w:t xml:space="preserve"> </w:t>
      </w:r>
      <w:r>
        <w:rPr>
          <w:i/>
          <w:sz w:val="24"/>
        </w:rPr>
        <w:t>Fasilitas</w:t>
      </w:r>
      <w:r>
        <w:rPr>
          <w:i/>
          <w:spacing w:val="-15"/>
          <w:sz w:val="24"/>
        </w:rPr>
        <w:t xml:space="preserve"> </w:t>
      </w:r>
      <w:r>
        <w:rPr>
          <w:i/>
          <w:sz w:val="24"/>
        </w:rPr>
        <w:t>Kesehatan</w:t>
      </w:r>
      <w:r>
        <w:rPr>
          <w:i/>
          <w:spacing w:val="-15"/>
          <w:sz w:val="24"/>
        </w:rPr>
        <w:t xml:space="preserve"> </w:t>
      </w:r>
      <w:r>
        <w:rPr>
          <w:i/>
          <w:sz w:val="24"/>
        </w:rPr>
        <w:t xml:space="preserve">BPJS Kesehatan (edisi PDF). Perpustakaan </w:t>
      </w:r>
      <w:proofErr w:type="spellStart"/>
      <w:r>
        <w:rPr>
          <w:i/>
          <w:sz w:val="24"/>
        </w:rPr>
        <w:t>Poltekkes</w:t>
      </w:r>
      <w:proofErr w:type="spellEnd"/>
      <w:r>
        <w:rPr>
          <w:i/>
          <w:sz w:val="24"/>
        </w:rPr>
        <w:t xml:space="preserve"> Malang.</w:t>
      </w:r>
    </w:p>
    <w:p w14:paraId="42A8F228" w14:textId="77777777" w:rsidR="00BD3A7E" w:rsidRDefault="00000000">
      <w:pPr>
        <w:spacing w:line="360" w:lineRule="auto"/>
        <w:ind w:left="1034" w:right="309" w:hanging="567"/>
        <w:jc w:val="both"/>
        <w:rPr>
          <w:i/>
          <w:sz w:val="24"/>
        </w:rPr>
      </w:pPr>
      <w:r>
        <w:rPr>
          <w:sz w:val="24"/>
        </w:rPr>
        <w:t xml:space="preserve">Kementerian Kesehatan Republik Indonesia. (2024–2025). </w:t>
      </w:r>
      <w:r>
        <w:rPr>
          <w:i/>
          <w:sz w:val="24"/>
        </w:rPr>
        <w:t xml:space="preserve">SATUSEHAT Platform – Modul </w:t>
      </w:r>
      <w:proofErr w:type="spellStart"/>
      <w:r>
        <w:rPr>
          <w:i/>
          <w:sz w:val="24"/>
        </w:rPr>
        <w:t>Interoperabilitas</w:t>
      </w:r>
      <w:proofErr w:type="spellEnd"/>
      <w:r>
        <w:rPr>
          <w:i/>
          <w:sz w:val="24"/>
        </w:rPr>
        <w:t>: Pembiayaan Kesehatan (Klaim BPJS Kesehatan). Kemenkes RI.</w:t>
      </w:r>
    </w:p>
    <w:p w14:paraId="665EC896" w14:textId="77777777" w:rsidR="00BD3A7E" w:rsidRDefault="00BD3A7E">
      <w:pPr>
        <w:spacing w:line="360" w:lineRule="auto"/>
        <w:jc w:val="both"/>
        <w:rPr>
          <w:i/>
          <w:sz w:val="24"/>
        </w:rPr>
        <w:sectPr w:rsidR="00BD3A7E">
          <w:pgSz w:w="12240" w:h="15840"/>
          <w:pgMar w:top="1760" w:right="1440" w:bottom="280" w:left="1800" w:header="719" w:footer="0" w:gutter="0"/>
          <w:cols w:space="720"/>
        </w:sectPr>
      </w:pPr>
    </w:p>
    <w:p w14:paraId="5D421D73" w14:textId="77777777" w:rsidR="00BD3A7E" w:rsidRDefault="00000000">
      <w:pPr>
        <w:spacing w:before="80" w:line="360" w:lineRule="auto"/>
        <w:ind w:left="1034" w:right="308" w:hanging="567"/>
        <w:jc w:val="both"/>
        <w:rPr>
          <w:sz w:val="24"/>
        </w:rPr>
      </w:pPr>
      <w:r>
        <w:rPr>
          <w:sz w:val="24"/>
        </w:rPr>
        <w:lastRenderedPageBreak/>
        <w:t xml:space="preserve">Ombudsman Republik Indonesia. (2025, 1 Februari). </w:t>
      </w:r>
      <w:r>
        <w:rPr>
          <w:i/>
          <w:sz w:val="24"/>
        </w:rPr>
        <w:t>Siaran Pers: Ombudsman RI Soroti</w:t>
      </w:r>
      <w:r>
        <w:rPr>
          <w:i/>
          <w:spacing w:val="-15"/>
          <w:sz w:val="24"/>
        </w:rPr>
        <w:t xml:space="preserve"> </w:t>
      </w:r>
      <w:r>
        <w:rPr>
          <w:i/>
          <w:sz w:val="24"/>
        </w:rPr>
        <w:t>Potensi</w:t>
      </w:r>
      <w:r>
        <w:rPr>
          <w:i/>
          <w:spacing w:val="-15"/>
          <w:sz w:val="24"/>
        </w:rPr>
        <w:t xml:space="preserve"> </w:t>
      </w:r>
      <w:proofErr w:type="spellStart"/>
      <w:r>
        <w:rPr>
          <w:i/>
          <w:sz w:val="24"/>
        </w:rPr>
        <w:t>Maladministrasi</w:t>
      </w:r>
      <w:proofErr w:type="spellEnd"/>
      <w:r>
        <w:rPr>
          <w:i/>
          <w:spacing w:val="-15"/>
          <w:sz w:val="24"/>
        </w:rPr>
        <w:t xml:space="preserve"> </w:t>
      </w:r>
      <w:r>
        <w:rPr>
          <w:i/>
          <w:sz w:val="24"/>
        </w:rPr>
        <w:t>pada</w:t>
      </w:r>
      <w:r>
        <w:rPr>
          <w:i/>
          <w:spacing w:val="-15"/>
          <w:sz w:val="24"/>
        </w:rPr>
        <w:t xml:space="preserve"> </w:t>
      </w:r>
      <w:r>
        <w:rPr>
          <w:i/>
          <w:sz w:val="24"/>
        </w:rPr>
        <w:t>Pending</w:t>
      </w:r>
      <w:r>
        <w:rPr>
          <w:i/>
          <w:spacing w:val="-15"/>
          <w:sz w:val="24"/>
        </w:rPr>
        <w:t xml:space="preserve"> </w:t>
      </w:r>
      <w:proofErr w:type="spellStart"/>
      <w:r>
        <w:rPr>
          <w:i/>
          <w:sz w:val="24"/>
        </w:rPr>
        <w:t>Claim</w:t>
      </w:r>
      <w:proofErr w:type="spellEnd"/>
      <w:r>
        <w:rPr>
          <w:i/>
          <w:spacing w:val="-15"/>
          <w:sz w:val="24"/>
        </w:rPr>
        <w:t xml:space="preserve"> </w:t>
      </w:r>
      <w:r>
        <w:rPr>
          <w:i/>
          <w:sz w:val="24"/>
        </w:rPr>
        <w:t>BPJS</w:t>
      </w:r>
      <w:r>
        <w:rPr>
          <w:i/>
          <w:spacing w:val="-15"/>
          <w:sz w:val="24"/>
        </w:rPr>
        <w:t xml:space="preserve"> </w:t>
      </w:r>
      <w:r>
        <w:rPr>
          <w:i/>
          <w:sz w:val="24"/>
        </w:rPr>
        <w:t>Kesehatan—Ini</w:t>
      </w:r>
      <w:r>
        <w:rPr>
          <w:i/>
          <w:spacing w:val="-15"/>
          <w:sz w:val="24"/>
        </w:rPr>
        <w:t xml:space="preserve"> </w:t>
      </w:r>
      <w:r>
        <w:rPr>
          <w:i/>
          <w:sz w:val="24"/>
        </w:rPr>
        <w:t>Lima Poin Perbaikannya. Ombudsman RI</w:t>
      </w:r>
      <w:r>
        <w:rPr>
          <w:sz w:val="24"/>
        </w:rPr>
        <w:t>.</w:t>
      </w:r>
    </w:p>
    <w:p w14:paraId="4C70A163" w14:textId="77777777" w:rsidR="00BD3A7E" w:rsidRDefault="00000000">
      <w:pPr>
        <w:spacing w:line="360" w:lineRule="auto"/>
        <w:ind w:left="1034" w:right="312" w:hanging="567"/>
        <w:jc w:val="both"/>
        <w:rPr>
          <w:i/>
          <w:sz w:val="24"/>
        </w:rPr>
      </w:pPr>
      <w:proofErr w:type="spellStart"/>
      <w:r>
        <w:rPr>
          <w:sz w:val="24"/>
        </w:rPr>
        <w:t>Ramadanis</w:t>
      </w:r>
      <w:proofErr w:type="spellEnd"/>
      <w:r>
        <w:rPr>
          <w:sz w:val="24"/>
        </w:rPr>
        <w:t xml:space="preserve">, N., Yuliza, W. T., &amp; Gusrianti. (2024). </w:t>
      </w:r>
      <w:r>
        <w:rPr>
          <w:i/>
          <w:sz w:val="24"/>
        </w:rPr>
        <w:t>Analisis Pelaksanaan Prosedur Klaim</w:t>
      </w:r>
      <w:r>
        <w:rPr>
          <w:i/>
          <w:spacing w:val="-11"/>
          <w:sz w:val="24"/>
        </w:rPr>
        <w:t xml:space="preserve"> </w:t>
      </w:r>
      <w:r>
        <w:rPr>
          <w:i/>
          <w:sz w:val="24"/>
        </w:rPr>
        <w:t>Rumah</w:t>
      </w:r>
      <w:r>
        <w:rPr>
          <w:i/>
          <w:spacing w:val="-11"/>
          <w:sz w:val="24"/>
        </w:rPr>
        <w:t xml:space="preserve"> </w:t>
      </w:r>
      <w:r>
        <w:rPr>
          <w:i/>
          <w:sz w:val="24"/>
        </w:rPr>
        <w:t>Sakit</w:t>
      </w:r>
      <w:r>
        <w:rPr>
          <w:i/>
          <w:spacing w:val="-10"/>
          <w:sz w:val="24"/>
        </w:rPr>
        <w:t xml:space="preserve"> </w:t>
      </w:r>
      <w:r>
        <w:rPr>
          <w:i/>
          <w:sz w:val="24"/>
        </w:rPr>
        <w:t>pada</w:t>
      </w:r>
      <w:r>
        <w:rPr>
          <w:i/>
          <w:spacing w:val="-6"/>
          <w:sz w:val="24"/>
        </w:rPr>
        <w:t xml:space="preserve"> </w:t>
      </w:r>
      <w:r>
        <w:rPr>
          <w:i/>
          <w:sz w:val="24"/>
        </w:rPr>
        <w:t>BPJS</w:t>
      </w:r>
      <w:r>
        <w:rPr>
          <w:i/>
          <w:spacing w:val="-11"/>
          <w:sz w:val="24"/>
        </w:rPr>
        <w:t xml:space="preserve"> </w:t>
      </w:r>
      <w:r>
        <w:rPr>
          <w:i/>
          <w:sz w:val="24"/>
        </w:rPr>
        <w:t>Kesehatan</w:t>
      </w:r>
      <w:r>
        <w:rPr>
          <w:i/>
          <w:spacing w:val="-8"/>
          <w:sz w:val="24"/>
        </w:rPr>
        <w:t xml:space="preserve"> </w:t>
      </w:r>
      <w:r>
        <w:rPr>
          <w:i/>
          <w:sz w:val="24"/>
        </w:rPr>
        <w:t>(Kantor</w:t>
      </w:r>
      <w:r>
        <w:rPr>
          <w:i/>
          <w:spacing w:val="-8"/>
          <w:sz w:val="24"/>
        </w:rPr>
        <w:t xml:space="preserve"> </w:t>
      </w:r>
      <w:r>
        <w:rPr>
          <w:i/>
          <w:sz w:val="24"/>
        </w:rPr>
        <w:t>Cabang</w:t>
      </w:r>
      <w:r>
        <w:rPr>
          <w:i/>
          <w:spacing w:val="-11"/>
          <w:sz w:val="24"/>
        </w:rPr>
        <w:t xml:space="preserve"> </w:t>
      </w:r>
      <w:r>
        <w:rPr>
          <w:i/>
          <w:sz w:val="24"/>
        </w:rPr>
        <w:t>X).</w:t>
      </w:r>
      <w:r>
        <w:rPr>
          <w:i/>
          <w:spacing w:val="-11"/>
          <w:sz w:val="24"/>
        </w:rPr>
        <w:t xml:space="preserve"> </w:t>
      </w:r>
      <w:r>
        <w:rPr>
          <w:i/>
          <w:sz w:val="24"/>
        </w:rPr>
        <w:t>JIK</w:t>
      </w:r>
      <w:r>
        <w:rPr>
          <w:i/>
          <w:spacing w:val="-11"/>
          <w:sz w:val="24"/>
        </w:rPr>
        <w:t xml:space="preserve"> </w:t>
      </w:r>
      <w:r>
        <w:rPr>
          <w:i/>
          <w:sz w:val="24"/>
        </w:rPr>
        <w:t>(Jurnal</w:t>
      </w:r>
      <w:r>
        <w:rPr>
          <w:i/>
          <w:spacing w:val="-10"/>
          <w:sz w:val="24"/>
        </w:rPr>
        <w:t xml:space="preserve"> </w:t>
      </w:r>
      <w:r>
        <w:rPr>
          <w:i/>
          <w:sz w:val="24"/>
        </w:rPr>
        <w:t xml:space="preserve">Ilmu </w:t>
      </w:r>
      <w:r>
        <w:rPr>
          <w:i/>
          <w:spacing w:val="-2"/>
          <w:sz w:val="24"/>
        </w:rPr>
        <w:t>Kesehatan),</w:t>
      </w:r>
    </w:p>
    <w:p w14:paraId="17EC404A" w14:textId="77777777" w:rsidR="00BD3A7E" w:rsidRDefault="00000000">
      <w:pPr>
        <w:spacing w:line="360" w:lineRule="auto"/>
        <w:ind w:left="1034" w:right="310" w:hanging="567"/>
        <w:jc w:val="both"/>
        <w:rPr>
          <w:i/>
          <w:sz w:val="24"/>
        </w:rPr>
      </w:pPr>
      <w:r>
        <w:rPr>
          <w:sz w:val="24"/>
        </w:rPr>
        <w:t xml:space="preserve">Tuzzahra, R., Hakim, A. O., </w:t>
      </w:r>
      <w:proofErr w:type="spellStart"/>
      <w:r>
        <w:rPr>
          <w:sz w:val="24"/>
        </w:rPr>
        <w:t>Romodon</w:t>
      </w:r>
      <w:proofErr w:type="spellEnd"/>
      <w:r>
        <w:rPr>
          <w:sz w:val="24"/>
        </w:rPr>
        <w:t xml:space="preserve">, D., &amp; Gunawan. (2024). </w:t>
      </w:r>
      <w:r>
        <w:rPr>
          <w:i/>
          <w:sz w:val="24"/>
        </w:rPr>
        <w:t>Penyebab Pengembalian Berkas</w:t>
      </w:r>
      <w:r>
        <w:rPr>
          <w:i/>
          <w:spacing w:val="-1"/>
          <w:sz w:val="24"/>
        </w:rPr>
        <w:t xml:space="preserve"> </w:t>
      </w:r>
      <w:r>
        <w:rPr>
          <w:i/>
          <w:sz w:val="24"/>
        </w:rPr>
        <w:t>Klaim</w:t>
      </w:r>
      <w:r>
        <w:rPr>
          <w:i/>
          <w:spacing w:val="-1"/>
          <w:sz w:val="24"/>
        </w:rPr>
        <w:t xml:space="preserve"> </w:t>
      </w:r>
      <w:r>
        <w:rPr>
          <w:i/>
          <w:sz w:val="24"/>
        </w:rPr>
        <w:t>BPJS</w:t>
      </w:r>
      <w:r>
        <w:rPr>
          <w:i/>
          <w:spacing w:val="-1"/>
          <w:sz w:val="24"/>
        </w:rPr>
        <w:t xml:space="preserve"> </w:t>
      </w:r>
      <w:r>
        <w:rPr>
          <w:i/>
          <w:sz w:val="24"/>
        </w:rPr>
        <w:t>Kesehatan Pasien</w:t>
      </w:r>
      <w:r>
        <w:rPr>
          <w:i/>
          <w:spacing w:val="-1"/>
          <w:sz w:val="24"/>
        </w:rPr>
        <w:t xml:space="preserve"> </w:t>
      </w:r>
      <w:r>
        <w:rPr>
          <w:i/>
          <w:sz w:val="24"/>
        </w:rPr>
        <w:t>Rawat Inap</w:t>
      </w:r>
      <w:r>
        <w:rPr>
          <w:i/>
          <w:spacing w:val="-2"/>
          <w:sz w:val="24"/>
        </w:rPr>
        <w:t xml:space="preserve"> </w:t>
      </w:r>
      <w:r>
        <w:rPr>
          <w:i/>
          <w:sz w:val="24"/>
        </w:rPr>
        <w:t>Ditinjau</w:t>
      </w:r>
      <w:r>
        <w:rPr>
          <w:i/>
          <w:spacing w:val="-3"/>
          <w:sz w:val="24"/>
        </w:rPr>
        <w:t xml:space="preserve"> </w:t>
      </w:r>
      <w:r>
        <w:rPr>
          <w:i/>
          <w:sz w:val="24"/>
        </w:rPr>
        <w:t xml:space="preserve">dari Syarat Pengajuan Klaim di RSUD </w:t>
      </w:r>
      <w:proofErr w:type="spellStart"/>
      <w:r>
        <w:rPr>
          <w:i/>
          <w:sz w:val="24"/>
        </w:rPr>
        <w:t>Majenang</w:t>
      </w:r>
      <w:proofErr w:type="spellEnd"/>
      <w:r>
        <w:rPr>
          <w:i/>
          <w:sz w:val="24"/>
        </w:rPr>
        <w:t>. J-Remi, 6(1), 29–39.</w:t>
      </w:r>
    </w:p>
    <w:p w14:paraId="5D6B0AE2" w14:textId="77777777" w:rsidR="00BD3A7E" w:rsidRDefault="00000000">
      <w:pPr>
        <w:spacing w:line="360" w:lineRule="auto"/>
        <w:ind w:left="1034" w:right="309" w:hanging="567"/>
        <w:jc w:val="both"/>
        <w:rPr>
          <w:i/>
          <w:sz w:val="24"/>
        </w:rPr>
      </w:pPr>
      <w:r>
        <w:rPr>
          <w:sz w:val="24"/>
        </w:rPr>
        <w:t xml:space="preserve">Pengurus Besar Ikatan Dokter Indonesia. (2018). </w:t>
      </w:r>
      <w:r>
        <w:rPr>
          <w:i/>
          <w:sz w:val="24"/>
        </w:rPr>
        <w:t>Pedoman Pencegahan Kecurangan (</w:t>
      </w:r>
      <w:proofErr w:type="spellStart"/>
      <w:r>
        <w:rPr>
          <w:i/>
          <w:sz w:val="24"/>
        </w:rPr>
        <w:t>Fraud</w:t>
      </w:r>
      <w:proofErr w:type="spellEnd"/>
      <w:r>
        <w:rPr>
          <w:i/>
          <w:sz w:val="24"/>
        </w:rPr>
        <w:t>) Pelaksanaan Program JKN bagi Dokter (edisi PDF). PB IDI.</w:t>
      </w:r>
    </w:p>
    <w:p w14:paraId="6E8D5C30" w14:textId="77777777" w:rsidR="00BD3A7E" w:rsidRDefault="00000000">
      <w:pPr>
        <w:spacing w:line="360" w:lineRule="auto"/>
        <w:ind w:left="1034" w:right="309" w:hanging="567"/>
        <w:jc w:val="both"/>
        <w:rPr>
          <w:i/>
          <w:sz w:val="24"/>
        </w:rPr>
      </w:pPr>
      <w:proofErr w:type="spellStart"/>
      <w:r>
        <w:rPr>
          <w:sz w:val="24"/>
        </w:rPr>
        <w:t>Kasmidi</w:t>
      </w:r>
      <w:proofErr w:type="spellEnd"/>
      <w:r>
        <w:rPr>
          <w:sz w:val="24"/>
        </w:rPr>
        <w:t xml:space="preserve">, K. (2021). </w:t>
      </w:r>
      <w:r>
        <w:rPr>
          <w:i/>
          <w:sz w:val="24"/>
        </w:rPr>
        <w:t xml:space="preserve">Penjelasan Penyelesaian </w:t>
      </w:r>
      <w:proofErr w:type="spellStart"/>
      <w:r>
        <w:rPr>
          <w:i/>
          <w:sz w:val="24"/>
        </w:rPr>
        <w:t>Dispute</w:t>
      </w:r>
      <w:proofErr w:type="spellEnd"/>
      <w:r>
        <w:rPr>
          <w:i/>
          <w:sz w:val="24"/>
        </w:rPr>
        <w:t xml:space="preserve"> Klaim dan Studi Kasus Ketidaksesuaian</w:t>
      </w:r>
      <w:r>
        <w:rPr>
          <w:i/>
          <w:spacing w:val="-3"/>
          <w:sz w:val="24"/>
        </w:rPr>
        <w:t xml:space="preserve"> </w:t>
      </w:r>
      <w:r>
        <w:rPr>
          <w:i/>
          <w:sz w:val="24"/>
        </w:rPr>
        <w:t>(presentasi).</w:t>
      </w:r>
      <w:r>
        <w:rPr>
          <w:i/>
          <w:spacing w:val="-3"/>
          <w:sz w:val="24"/>
        </w:rPr>
        <w:t xml:space="preserve"> </w:t>
      </w:r>
      <w:r>
        <w:rPr>
          <w:i/>
          <w:sz w:val="24"/>
        </w:rPr>
        <w:t>Pusat</w:t>
      </w:r>
      <w:r>
        <w:rPr>
          <w:i/>
          <w:spacing w:val="-3"/>
          <w:sz w:val="24"/>
        </w:rPr>
        <w:t xml:space="preserve"> </w:t>
      </w:r>
      <w:r>
        <w:rPr>
          <w:i/>
          <w:sz w:val="24"/>
        </w:rPr>
        <w:t>Kebijakan</w:t>
      </w:r>
      <w:r>
        <w:rPr>
          <w:i/>
          <w:spacing w:val="-3"/>
          <w:sz w:val="24"/>
        </w:rPr>
        <w:t xml:space="preserve"> </w:t>
      </w:r>
      <w:r>
        <w:rPr>
          <w:i/>
          <w:sz w:val="24"/>
        </w:rPr>
        <w:t>Pembiayaan</w:t>
      </w:r>
      <w:r>
        <w:rPr>
          <w:i/>
          <w:spacing w:val="-3"/>
          <w:sz w:val="24"/>
        </w:rPr>
        <w:t xml:space="preserve"> </w:t>
      </w:r>
      <w:r>
        <w:rPr>
          <w:i/>
          <w:sz w:val="24"/>
        </w:rPr>
        <w:t>dan</w:t>
      </w:r>
      <w:r>
        <w:rPr>
          <w:i/>
          <w:spacing w:val="-2"/>
          <w:sz w:val="24"/>
        </w:rPr>
        <w:t xml:space="preserve"> </w:t>
      </w:r>
      <w:r>
        <w:rPr>
          <w:i/>
          <w:sz w:val="24"/>
        </w:rPr>
        <w:t xml:space="preserve">Desentralisasi </w:t>
      </w:r>
      <w:r>
        <w:rPr>
          <w:i/>
          <w:spacing w:val="-2"/>
          <w:sz w:val="24"/>
        </w:rPr>
        <w:t>Kesehatan.</w:t>
      </w:r>
    </w:p>
    <w:sectPr w:rsidR="00BD3A7E">
      <w:pgSz w:w="12240" w:h="15840"/>
      <w:pgMar w:top="1760" w:right="1440" w:bottom="280" w:left="180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07B5" w14:textId="77777777" w:rsidR="00FE07E8" w:rsidRDefault="00FE07E8">
      <w:r>
        <w:separator/>
      </w:r>
    </w:p>
  </w:endnote>
  <w:endnote w:type="continuationSeparator" w:id="0">
    <w:p w14:paraId="60227F70" w14:textId="77777777" w:rsidR="00FE07E8" w:rsidRDefault="00FE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6F03" w14:textId="59D2B320" w:rsidR="00C45CED" w:rsidRDefault="00C45CED" w:rsidP="00C45CED">
    <w:pPr>
      <w:pStyle w:val="Footer"/>
      <w:jc w:val="right"/>
    </w:pPr>
    <w:r w:rsidRPr="00AC4BC4">
      <w:rPr>
        <w:i/>
        <w:color w:val="000000"/>
        <w:sz w:val="24"/>
        <w:szCs w:val="24"/>
      </w:rPr>
      <w:t xml:space="preserve">STHM </w:t>
    </w:r>
    <w:proofErr w:type="spellStart"/>
    <w:r w:rsidRPr="00AC4BC4">
      <w:rPr>
        <w:i/>
        <w:color w:val="000000"/>
        <w:sz w:val="24"/>
        <w:szCs w:val="24"/>
      </w:rPr>
      <w:t>Literate</w:t>
    </w:r>
    <w:proofErr w:type="spellEnd"/>
    <w:r w:rsidRPr="00AC4BC4">
      <w:rPr>
        <w:color w:val="000000"/>
        <w:sz w:val="24"/>
        <w:szCs w:val="24"/>
      </w:rPr>
      <w:t xml:space="preserve">, </w:t>
    </w:r>
    <w:r w:rsidRPr="000F4A85">
      <w:rPr>
        <w:color w:val="000000"/>
        <w:sz w:val="24"/>
        <w:szCs w:val="24"/>
      </w:rPr>
      <w:t>Vol</w:t>
    </w:r>
    <w:r w:rsidRPr="000F4A85">
      <w:rPr>
        <w:smallCaps/>
        <w:color w:val="000000"/>
        <w:sz w:val="24"/>
        <w:szCs w:val="24"/>
      </w:rPr>
      <w:t xml:space="preserve">. </w:t>
    </w:r>
    <w:r>
      <w:rPr>
        <w:smallCaps/>
        <w:color w:val="000000"/>
        <w:sz w:val="24"/>
        <w:szCs w:val="24"/>
      </w:rPr>
      <w:t>20</w:t>
    </w:r>
    <w:r w:rsidRPr="000F4A85">
      <w:rPr>
        <w:smallCaps/>
        <w:color w:val="000000"/>
        <w:sz w:val="24"/>
        <w:szCs w:val="24"/>
      </w:rPr>
      <w:t xml:space="preserve"> </w:t>
    </w:r>
    <w:r w:rsidRPr="000F4A85">
      <w:rPr>
        <w:color w:val="000000"/>
        <w:sz w:val="24"/>
        <w:szCs w:val="24"/>
      </w:rPr>
      <w:t>No</w:t>
    </w:r>
    <w:r w:rsidRPr="000F4A85">
      <w:rPr>
        <w:smallCaps/>
        <w:color w:val="000000"/>
        <w:sz w:val="24"/>
        <w:szCs w:val="24"/>
      </w:rPr>
      <w:t xml:space="preserve">. </w:t>
    </w:r>
    <w:r>
      <w:rPr>
        <w:smallCaps/>
        <w:color w:val="000000"/>
        <w:sz w:val="24"/>
        <w:szCs w:val="24"/>
      </w:rPr>
      <w:t xml:space="preserve">I </w:t>
    </w:r>
    <w:r w:rsidRPr="000F4A85">
      <w:rPr>
        <w:smallCaps/>
        <w:color w:val="000000"/>
        <w:sz w:val="24"/>
        <w:szCs w:val="24"/>
      </w:rPr>
      <w:t xml:space="preserve"> </w:t>
    </w:r>
    <w:r>
      <w:rPr>
        <w:color w:val="000000"/>
        <w:sz w:val="24"/>
        <w:szCs w:val="24"/>
      </w:rPr>
      <w:t>Februari</w:t>
    </w:r>
    <w:r w:rsidRPr="000F4A85">
      <w:rPr>
        <w:color w:val="000000"/>
        <w:sz w:val="24"/>
        <w:szCs w:val="24"/>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D77D" w14:textId="77777777" w:rsidR="00FE07E8" w:rsidRDefault="00FE07E8">
      <w:r>
        <w:separator/>
      </w:r>
    </w:p>
  </w:footnote>
  <w:footnote w:type="continuationSeparator" w:id="0">
    <w:p w14:paraId="0999C292" w14:textId="77777777" w:rsidR="00FE07E8" w:rsidRDefault="00FE0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5FDF" w14:textId="77777777" w:rsidR="00BD3A7E"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251662848" behindDoc="1" locked="0" layoutInCell="1" allowOverlap="1" wp14:anchorId="035C0D33" wp14:editId="7D731C17">
              <wp:simplePos x="0" y="0"/>
              <wp:positionH relativeFrom="page">
                <wp:posOffset>6499097</wp:posOffset>
              </wp:positionH>
              <wp:positionV relativeFrom="page">
                <wp:posOffset>443913</wp:posOffset>
              </wp:positionV>
              <wp:extent cx="2133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96850"/>
                      </a:xfrm>
                      <a:prstGeom prst="rect">
                        <a:avLst/>
                      </a:prstGeom>
                    </wps:spPr>
                    <wps:txbx>
                      <w:txbxContent>
                        <w:p w14:paraId="440991E5" w14:textId="77777777" w:rsidR="00BD3A7E" w:rsidRDefault="00000000">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035C0D33" id="_x0000_t202" coordsize="21600,21600" o:spt="202" path="m,l,21600r21600,l21600,xe">
              <v:stroke joinstyle="miter"/>
              <v:path gradientshapeok="t" o:connecttype="rect"/>
            </v:shapetype>
            <v:shape id="Textbox 1" o:spid="_x0000_s1026" type="#_x0000_t202" style="position:absolute;margin-left:511.75pt;margin-top:34.95pt;width:16.8pt;height:15.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" filled="f" stroked="f">
              <v:textbox inset="0,0,0,0">
                <w:txbxContent>
                  <w:p w14:paraId="440991E5" w14:textId="77777777" w:rsidR="00BD3A7E" w:rsidRDefault="00000000">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0A81"/>
    <w:multiLevelType w:val="hybridMultilevel"/>
    <w:tmpl w:val="51A0F536"/>
    <w:lvl w:ilvl="0" w:tplc="BFCA5DD4">
      <w:start w:val="1"/>
      <w:numFmt w:val="upperLetter"/>
      <w:lvlText w:val="%1."/>
      <w:lvlJc w:val="left"/>
      <w:pPr>
        <w:ind w:left="75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F4C852">
      <w:start w:val="1"/>
      <w:numFmt w:val="decimal"/>
      <w:lvlText w:val="%2."/>
      <w:lvlJc w:val="left"/>
      <w:pPr>
        <w:ind w:left="11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1829E72">
      <w:start w:val="1"/>
      <w:numFmt w:val="lowerLetter"/>
      <w:lvlText w:val="%3."/>
      <w:lvlJc w:val="left"/>
      <w:pPr>
        <w:ind w:left="160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19D0BB8E">
      <w:numFmt w:val="bullet"/>
      <w:lvlText w:val="•"/>
      <w:lvlJc w:val="left"/>
      <w:pPr>
        <w:ind w:left="2525" w:hanging="360"/>
      </w:pPr>
      <w:rPr>
        <w:rFonts w:hint="default"/>
        <w:lang w:val="id" w:eastAsia="en-US" w:bidi="ar-SA"/>
      </w:rPr>
    </w:lvl>
    <w:lvl w:ilvl="4" w:tplc="BB5C6C70">
      <w:numFmt w:val="bullet"/>
      <w:lvlText w:val="•"/>
      <w:lvlJc w:val="left"/>
      <w:pPr>
        <w:ind w:left="3450" w:hanging="360"/>
      </w:pPr>
      <w:rPr>
        <w:rFonts w:hint="default"/>
        <w:lang w:val="id" w:eastAsia="en-US" w:bidi="ar-SA"/>
      </w:rPr>
    </w:lvl>
    <w:lvl w:ilvl="5" w:tplc="74E6101C">
      <w:numFmt w:val="bullet"/>
      <w:lvlText w:val="•"/>
      <w:lvlJc w:val="left"/>
      <w:pPr>
        <w:ind w:left="4375" w:hanging="360"/>
      </w:pPr>
      <w:rPr>
        <w:rFonts w:hint="default"/>
        <w:lang w:val="id" w:eastAsia="en-US" w:bidi="ar-SA"/>
      </w:rPr>
    </w:lvl>
    <w:lvl w:ilvl="6" w:tplc="722C77AA">
      <w:numFmt w:val="bullet"/>
      <w:lvlText w:val="•"/>
      <w:lvlJc w:val="left"/>
      <w:pPr>
        <w:ind w:left="5300" w:hanging="360"/>
      </w:pPr>
      <w:rPr>
        <w:rFonts w:hint="default"/>
        <w:lang w:val="id" w:eastAsia="en-US" w:bidi="ar-SA"/>
      </w:rPr>
    </w:lvl>
    <w:lvl w:ilvl="7" w:tplc="3DD0AEDC">
      <w:numFmt w:val="bullet"/>
      <w:lvlText w:val="•"/>
      <w:lvlJc w:val="left"/>
      <w:pPr>
        <w:ind w:left="6225" w:hanging="360"/>
      </w:pPr>
      <w:rPr>
        <w:rFonts w:hint="default"/>
        <w:lang w:val="id" w:eastAsia="en-US" w:bidi="ar-SA"/>
      </w:rPr>
    </w:lvl>
    <w:lvl w:ilvl="8" w:tplc="BE905020">
      <w:numFmt w:val="bullet"/>
      <w:lvlText w:val="•"/>
      <w:lvlJc w:val="left"/>
      <w:pPr>
        <w:ind w:left="7150" w:hanging="360"/>
      </w:pPr>
      <w:rPr>
        <w:rFonts w:hint="default"/>
        <w:lang w:val="id" w:eastAsia="en-US" w:bidi="ar-SA"/>
      </w:rPr>
    </w:lvl>
  </w:abstractNum>
  <w:abstractNum w:abstractNumId="1" w15:restartNumberingAfterBreak="0">
    <w:nsid w:val="4A20786D"/>
    <w:multiLevelType w:val="hybridMultilevel"/>
    <w:tmpl w:val="7A929D24"/>
    <w:lvl w:ilvl="0" w:tplc="06821332">
      <w:start w:val="1"/>
      <w:numFmt w:val="decimal"/>
      <w:lvlText w:val="%1."/>
      <w:lvlJc w:val="left"/>
      <w:pPr>
        <w:ind w:left="11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A24DB64">
      <w:numFmt w:val="bullet"/>
      <w:lvlText w:val="•"/>
      <w:lvlJc w:val="left"/>
      <w:pPr>
        <w:ind w:left="1962" w:hanging="360"/>
      </w:pPr>
      <w:rPr>
        <w:rFonts w:hint="default"/>
        <w:lang w:val="id" w:eastAsia="en-US" w:bidi="ar-SA"/>
      </w:rPr>
    </w:lvl>
    <w:lvl w:ilvl="2" w:tplc="3028EC36">
      <w:numFmt w:val="bullet"/>
      <w:lvlText w:val="•"/>
      <w:lvlJc w:val="left"/>
      <w:pPr>
        <w:ind w:left="2744" w:hanging="360"/>
      </w:pPr>
      <w:rPr>
        <w:rFonts w:hint="default"/>
        <w:lang w:val="id" w:eastAsia="en-US" w:bidi="ar-SA"/>
      </w:rPr>
    </w:lvl>
    <w:lvl w:ilvl="3" w:tplc="8DC40D76">
      <w:numFmt w:val="bullet"/>
      <w:lvlText w:val="•"/>
      <w:lvlJc w:val="left"/>
      <w:pPr>
        <w:ind w:left="3526" w:hanging="360"/>
      </w:pPr>
      <w:rPr>
        <w:rFonts w:hint="default"/>
        <w:lang w:val="id" w:eastAsia="en-US" w:bidi="ar-SA"/>
      </w:rPr>
    </w:lvl>
    <w:lvl w:ilvl="4" w:tplc="DAE41CBA">
      <w:numFmt w:val="bullet"/>
      <w:lvlText w:val="•"/>
      <w:lvlJc w:val="left"/>
      <w:pPr>
        <w:ind w:left="4308" w:hanging="360"/>
      </w:pPr>
      <w:rPr>
        <w:rFonts w:hint="default"/>
        <w:lang w:val="id" w:eastAsia="en-US" w:bidi="ar-SA"/>
      </w:rPr>
    </w:lvl>
    <w:lvl w:ilvl="5" w:tplc="5AB8D68E">
      <w:numFmt w:val="bullet"/>
      <w:lvlText w:val="•"/>
      <w:lvlJc w:val="left"/>
      <w:pPr>
        <w:ind w:left="5090" w:hanging="360"/>
      </w:pPr>
      <w:rPr>
        <w:rFonts w:hint="default"/>
        <w:lang w:val="id" w:eastAsia="en-US" w:bidi="ar-SA"/>
      </w:rPr>
    </w:lvl>
    <w:lvl w:ilvl="6" w:tplc="C2C8EFEC">
      <w:numFmt w:val="bullet"/>
      <w:lvlText w:val="•"/>
      <w:lvlJc w:val="left"/>
      <w:pPr>
        <w:ind w:left="5872" w:hanging="360"/>
      </w:pPr>
      <w:rPr>
        <w:rFonts w:hint="default"/>
        <w:lang w:val="id" w:eastAsia="en-US" w:bidi="ar-SA"/>
      </w:rPr>
    </w:lvl>
    <w:lvl w:ilvl="7" w:tplc="E1AAF3C0">
      <w:numFmt w:val="bullet"/>
      <w:lvlText w:val="•"/>
      <w:lvlJc w:val="left"/>
      <w:pPr>
        <w:ind w:left="6654" w:hanging="360"/>
      </w:pPr>
      <w:rPr>
        <w:rFonts w:hint="default"/>
        <w:lang w:val="id" w:eastAsia="en-US" w:bidi="ar-SA"/>
      </w:rPr>
    </w:lvl>
    <w:lvl w:ilvl="8" w:tplc="97AAE49E">
      <w:numFmt w:val="bullet"/>
      <w:lvlText w:val="•"/>
      <w:lvlJc w:val="left"/>
      <w:pPr>
        <w:ind w:left="7436" w:hanging="360"/>
      </w:pPr>
      <w:rPr>
        <w:rFonts w:hint="default"/>
        <w:lang w:val="id" w:eastAsia="en-US" w:bidi="ar-SA"/>
      </w:rPr>
    </w:lvl>
  </w:abstractNum>
  <w:abstractNum w:abstractNumId="2" w15:restartNumberingAfterBreak="0">
    <w:nsid w:val="5A1E6F1D"/>
    <w:multiLevelType w:val="hybridMultilevel"/>
    <w:tmpl w:val="09DC7E62"/>
    <w:lvl w:ilvl="0" w:tplc="ECAE562A">
      <w:start w:val="1"/>
      <w:numFmt w:val="lowerLetter"/>
      <w:lvlText w:val="%1."/>
      <w:lvlJc w:val="left"/>
      <w:pPr>
        <w:ind w:left="160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DF40664">
      <w:numFmt w:val="bullet"/>
      <w:lvlText w:val="•"/>
      <w:lvlJc w:val="left"/>
      <w:pPr>
        <w:ind w:left="2340" w:hanging="360"/>
      </w:pPr>
      <w:rPr>
        <w:rFonts w:hint="default"/>
        <w:lang w:val="id" w:eastAsia="en-US" w:bidi="ar-SA"/>
      </w:rPr>
    </w:lvl>
    <w:lvl w:ilvl="2" w:tplc="99221904">
      <w:numFmt w:val="bullet"/>
      <w:lvlText w:val="•"/>
      <w:lvlJc w:val="left"/>
      <w:pPr>
        <w:ind w:left="3080" w:hanging="360"/>
      </w:pPr>
      <w:rPr>
        <w:rFonts w:hint="default"/>
        <w:lang w:val="id" w:eastAsia="en-US" w:bidi="ar-SA"/>
      </w:rPr>
    </w:lvl>
    <w:lvl w:ilvl="3" w:tplc="1530204E">
      <w:numFmt w:val="bullet"/>
      <w:lvlText w:val="•"/>
      <w:lvlJc w:val="left"/>
      <w:pPr>
        <w:ind w:left="3820" w:hanging="360"/>
      </w:pPr>
      <w:rPr>
        <w:rFonts w:hint="default"/>
        <w:lang w:val="id" w:eastAsia="en-US" w:bidi="ar-SA"/>
      </w:rPr>
    </w:lvl>
    <w:lvl w:ilvl="4" w:tplc="B6F2E816">
      <w:numFmt w:val="bullet"/>
      <w:lvlText w:val="•"/>
      <w:lvlJc w:val="left"/>
      <w:pPr>
        <w:ind w:left="4560" w:hanging="360"/>
      </w:pPr>
      <w:rPr>
        <w:rFonts w:hint="default"/>
        <w:lang w:val="id" w:eastAsia="en-US" w:bidi="ar-SA"/>
      </w:rPr>
    </w:lvl>
    <w:lvl w:ilvl="5" w:tplc="4EF0B508">
      <w:numFmt w:val="bullet"/>
      <w:lvlText w:val="•"/>
      <w:lvlJc w:val="left"/>
      <w:pPr>
        <w:ind w:left="5300" w:hanging="360"/>
      </w:pPr>
      <w:rPr>
        <w:rFonts w:hint="default"/>
        <w:lang w:val="id" w:eastAsia="en-US" w:bidi="ar-SA"/>
      </w:rPr>
    </w:lvl>
    <w:lvl w:ilvl="6" w:tplc="7A22E55A">
      <w:numFmt w:val="bullet"/>
      <w:lvlText w:val="•"/>
      <w:lvlJc w:val="left"/>
      <w:pPr>
        <w:ind w:left="6040" w:hanging="360"/>
      </w:pPr>
      <w:rPr>
        <w:rFonts w:hint="default"/>
        <w:lang w:val="id" w:eastAsia="en-US" w:bidi="ar-SA"/>
      </w:rPr>
    </w:lvl>
    <w:lvl w:ilvl="7" w:tplc="4DA8A362">
      <w:numFmt w:val="bullet"/>
      <w:lvlText w:val="•"/>
      <w:lvlJc w:val="left"/>
      <w:pPr>
        <w:ind w:left="6780" w:hanging="360"/>
      </w:pPr>
      <w:rPr>
        <w:rFonts w:hint="default"/>
        <w:lang w:val="id" w:eastAsia="en-US" w:bidi="ar-SA"/>
      </w:rPr>
    </w:lvl>
    <w:lvl w:ilvl="8" w:tplc="4E740E30">
      <w:numFmt w:val="bullet"/>
      <w:lvlText w:val="•"/>
      <w:lvlJc w:val="left"/>
      <w:pPr>
        <w:ind w:left="7520" w:hanging="360"/>
      </w:pPr>
      <w:rPr>
        <w:rFonts w:hint="default"/>
        <w:lang w:val="id" w:eastAsia="en-US" w:bidi="ar-SA"/>
      </w:rPr>
    </w:lvl>
  </w:abstractNum>
  <w:abstractNum w:abstractNumId="3" w15:restartNumberingAfterBreak="0">
    <w:nsid w:val="6CBD5AA2"/>
    <w:multiLevelType w:val="hybridMultilevel"/>
    <w:tmpl w:val="628CEBAA"/>
    <w:lvl w:ilvl="0" w:tplc="64A6CD7C">
      <w:start w:val="1"/>
      <w:numFmt w:val="decimal"/>
      <w:lvlText w:val="%1."/>
      <w:lvlJc w:val="left"/>
      <w:pPr>
        <w:ind w:left="11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F4E2DCA">
      <w:numFmt w:val="bullet"/>
      <w:lvlText w:val="•"/>
      <w:lvlJc w:val="left"/>
      <w:pPr>
        <w:ind w:left="1962" w:hanging="360"/>
      </w:pPr>
      <w:rPr>
        <w:rFonts w:hint="default"/>
        <w:lang w:val="id" w:eastAsia="en-US" w:bidi="ar-SA"/>
      </w:rPr>
    </w:lvl>
    <w:lvl w:ilvl="2" w:tplc="FC04B3F0">
      <w:numFmt w:val="bullet"/>
      <w:lvlText w:val="•"/>
      <w:lvlJc w:val="left"/>
      <w:pPr>
        <w:ind w:left="2744" w:hanging="360"/>
      </w:pPr>
      <w:rPr>
        <w:rFonts w:hint="default"/>
        <w:lang w:val="id" w:eastAsia="en-US" w:bidi="ar-SA"/>
      </w:rPr>
    </w:lvl>
    <w:lvl w:ilvl="3" w:tplc="6B02AA7C">
      <w:numFmt w:val="bullet"/>
      <w:lvlText w:val="•"/>
      <w:lvlJc w:val="left"/>
      <w:pPr>
        <w:ind w:left="3526" w:hanging="360"/>
      </w:pPr>
      <w:rPr>
        <w:rFonts w:hint="default"/>
        <w:lang w:val="id" w:eastAsia="en-US" w:bidi="ar-SA"/>
      </w:rPr>
    </w:lvl>
    <w:lvl w:ilvl="4" w:tplc="F54285AA">
      <w:numFmt w:val="bullet"/>
      <w:lvlText w:val="•"/>
      <w:lvlJc w:val="left"/>
      <w:pPr>
        <w:ind w:left="4308" w:hanging="360"/>
      </w:pPr>
      <w:rPr>
        <w:rFonts w:hint="default"/>
        <w:lang w:val="id" w:eastAsia="en-US" w:bidi="ar-SA"/>
      </w:rPr>
    </w:lvl>
    <w:lvl w:ilvl="5" w:tplc="2F02B80E">
      <w:numFmt w:val="bullet"/>
      <w:lvlText w:val="•"/>
      <w:lvlJc w:val="left"/>
      <w:pPr>
        <w:ind w:left="5090" w:hanging="360"/>
      </w:pPr>
      <w:rPr>
        <w:rFonts w:hint="default"/>
        <w:lang w:val="id" w:eastAsia="en-US" w:bidi="ar-SA"/>
      </w:rPr>
    </w:lvl>
    <w:lvl w:ilvl="6" w:tplc="6B5AC146">
      <w:numFmt w:val="bullet"/>
      <w:lvlText w:val="•"/>
      <w:lvlJc w:val="left"/>
      <w:pPr>
        <w:ind w:left="5872" w:hanging="360"/>
      </w:pPr>
      <w:rPr>
        <w:rFonts w:hint="default"/>
        <w:lang w:val="id" w:eastAsia="en-US" w:bidi="ar-SA"/>
      </w:rPr>
    </w:lvl>
    <w:lvl w:ilvl="7" w:tplc="4280AF30">
      <w:numFmt w:val="bullet"/>
      <w:lvlText w:val="•"/>
      <w:lvlJc w:val="left"/>
      <w:pPr>
        <w:ind w:left="6654" w:hanging="360"/>
      </w:pPr>
      <w:rPr>
        <w:rFonts w:hint="default"/>
        <w:lang w:val="id" w:eastAsia="en-US" w:bidi="ar-SA"/>
      </w:rPr>
    </w:lvl>
    <w:lvl w:ilvl="8" w:tplc="45BE0582">
      <w:numFmt w:val="bullet"/>
      <w:lvlText w:val="•"/>
      <w:lvlJc w:val="left"/>
      <w:pPr>
        <w:ind w:left="7436" w:hanging="360"/>
      </w:pPr>
      <w:rPr>
        <w:rFonts w:hint="default"/>
        <w:lang w:val="id" w:eastAsia="en-US" w:bidi="ar-SA"/>
      </w:rPr>
    </w:lvl>
  </w:abstractNum>
  <w:num w:numId="1" w16cid:durableId="1897351360">
    <w:abstractNumId w:val="3"/>
  </w:num>
  <w:num w:numId="2" w16cid:durableId="395204187">
    <w:abstractNumId w:val="1"/>
  </w:num>
  <w:num w:numId="3" w16cid:durableId="133645103">
    <w:abstractNumId w:val="2"/>
  </w:num>
  <w:num w:numId="4" w16cid:durableId="58584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3A7E"/>
    <w:rsid w:val="007775CD"/>
    <w:rsid w:val="0096168E"/>
    <w:rsid w:val="00BD3A7E"/>
    <w:rsid w:val="00C45CED"/>
    <w:rsid w:val="00E25CCA"/>
    <w:rsid w:val="00FE07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BD7E"/>
  <w15:docId w15:val="{7DFB9953-A696-4B0C-B0FD-EBDFBA82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1" w:hanging="360"/>
      <w:jc w:val="both"/>
    </w:pPr>
    <w:rPr>
      <w:sz w:val="24"/>
      <w:szCs w:val="24"/>
    </w:rPr>
  </w:style>
  <w:style w:type="paragraph" w:styleId="ListParagraph">
    <w:name w:val="List Paragraph"/>
    <w:basedOn w:val="Normal"/>
    <w:uiPriority w:val="1"/>
    <w:qFormat/>
    <w:pPr>
      <w:ind w:left="160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5CED"/>
    <w:pPr>
      <w:tabs>
        <w:tab w:val="center" w:pos="4513"/>
        <w:tab w:val="right" w:pos="9026"/>
      </w:tabs>
    </w:pPr>
  </w:style>
  <w:style w:type="character" w:customStyle="1" w:styleId="HeaderChar">
    <w:name w:val="Header Char"/>
    <w:basedOn w:val="DefaultParagraphFont"/>
    <w:link w:val="Header"/>
    <w:uiPriority w:val="99"/>
    <w:rsid w:val="00C45CED"/>
    <w:rPr>
      <w:rFonts w:ascii="Times New Roman" w:eastAsia="Times New Roman" w:hAnsi="Times New Roman" w:cs="Times New Roman"/>
      <w:lang w:val="id"/>
    </w:rPr>
  </w:style>
  <w:style w:type="paragraph" w:styleId="Footer">
    <w:name w:val="footer"/>
    <w:basedOn w:val="Normal"/>
    <w:link w:val="FooterChar"/>
    <w:uiPriority w:val="99"/>
    <w:unhideWhenUsed/>
    <w:rsid w:val="00C45CED"/>
    <w:pPr>
      <w:tabs>
        <w:tab w:val="center" w:pos="4513"/>
        <w:tab w:val="right" w:pos="9026"/>
      </w:tabs>
    </w:pPr>
  </w:style>
  <w:style w:type="character" w:customStyle="1" w:styleId="FooterChar">
    <w:name w:val="Footer Char"/>
    <w:basedOn w:val="DefaultParagraphFont"/>
    <w:link w:val="Footer"/>
    <w:uiPriority w:val="99"/>
    <w:rsid w:val="00C45CE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ryoradyty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Dimas Arryo Radytyo</dc:creator>
  <cp:lastModifiedBy>Axioo Pongo</cp:lastModifiedBy>
  <cp:revision>2</cp:revision>
  <cp:lastPrinted>2026-06-30T12:29:00Z</cp:lastPrinted>
  <dcterms:created xsi:type="dcterms:W3CDTF">2026-06-30T12:16:00Z</dcterms:created>
  <dcterms:modified xsi:type="dcterms:W3CDTF">2026-06-30T12:30:00Z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2026-02-09T00:00:00Z</vt:filetime>
  </property>
  <property fmtid="{D5CDD505-2E9C-101B-9397-08002B2CF9AE}" pid="4" name="Creator">
    <vt:lpwstr>Microsoft® Word for Microsoft 365</vt:lpwstr>
  </property>
  <property fmtid="{D5CDD505-2E9C-101B-9397-08002B2CF9AE}" pid="5" name="LastSaved">
    <vt:filetime>2026-06-30T00:00:00Z</vt:filetime>
  </property>
  <property fmtid="{D5CDD505-2E9C-101B-9397-08002B2CF9AE}" pid="6" name="Producer">
    <vt:lpwstr>Microsoft® Word for Microsoft 365</vt:lpwstr>
  </property>
</Properties>
</file>